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4E5A" w14:textId="2EAB170B" w:rsidR="00C80AE6" w:rsidRPr="00032660" w:rsidRDefault="00C80AE6" w:rsidP="00C80AE6">
      <w:pPr>
        <w:jc w:val="center"/>
        <w:rPr>
          <w:rFonts w:ascii="Arial" w:hAnsi="Arial" w:cs="Arial"/>
          <w:b/>
          <w:sz w:val="48"/>
          <w:szCs w:val="48"/>
        </w:rPr>
      </w:pPr>
      <w:bookmarkStart w:id="0" w:name="_Toc8743922"/>
      <w:r w:rsidRPr="00032660">
        <w:rPr>
          <w:rFonts w:ascii="Arial" w:hAnsi="Arial" w:cs="Arial"/>
          <w:b/>
          <w:noProof/>
          <w:sz w:val="48"/>
          <w:szCs w:val="48"/>
        </w:rPr>
        <w:drawing>
          <wp:anchor distT="0" distB="0" distL="114300" distR="114300" simplePos="0" relativeHeight="251658240" behindDoc="1" locked="0" layoutInCell="1" allowOverlap="1" wp14:anchorId="1E776EEB" wp14:editId="2EA41A7F">
            <wp:simplePos x="0" y="0"/>
            <wp:positionH relativeFrom="column">
              <wp:posOffset>1704975</wp:posOffset>
            </wp:positionH>
            <wp:positionV relativeFrom="paragraph">
              <wp:posOffset>0</wp:posOffset>
            </wp:positionV>
            <wp:extent cx="2647950" cy="1476375"/>
            <wp:effectExtent l="0" t="0" r="0" b="9525"/>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47950" cy="1476375"/>
                    </a:xfrm>
                    <a:prstGeom prst="rect">
                      <a:avLst/>
                    </a:prstGeom>
                  </pic:spPr>
                </pic:pic>
              </a:graphicData>
            </a:graphic>
            <wp14:sizeRelH relativeFrom="page">
              <wp14:pctWidth>0</wp14:pctWidth>
            </wp14:sizeRelH>
            <wp14:sizeRelV relativeFrom="page">
              <wp14:pctHeight>0</wp14:pctHeight>
            </wp14:sizeRelV>
          </wp:anchor>
        </w:drawing>
      </w:r>
    </w:p>
    <w:p w14:paraId="3EB30177" w14:textId="77777777" w:rsidR="00B345B1" w:rsidRDefault="00B345B1" w:rsidP="00C80AE6">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3EB30179" w14:textId="327D7873" w:rsidR="00B345B1" w:rsidRDefault="00AC7E00" w:rsidP="00B345B1">
      <w:pPr>
        <w:pBdr>
          <w:bottom w:val="single" w:sz="4" w:space="1" w:color="auto"/>
        </w:pBdr>
        <w:jc w:val="center"/>
        <w:rPr>
          <w:lang w:eastAsia="en-GB"/>
        </w:rPr>
      </w:pPr>
      <w:r>
        <w:rPr>
          <w:rFonts w:ascii="Arial" w:hAnsi="Arial" w:cs="Arial"/>
          <w:b/>
          <w:sz w:val="48"/>
          <w:szCs w:val="48"/>
        </w:rPr>
        <w:t>Overt surveillance c</w:t>
      </w:r>
      <w:r w:rsidR="0022450C">
        <w:rPr>
          <w:rFonts w:ascii="Arial" w:hAnsi="Arial" w:cs="Arial"/>
          <w:b/>
          <w:sz w:val="48"/>
          <w:szCs w:val="48"/>
        </w:rPr>
        <w:t xml:space="preserve">ameras in Police </w:t>
      </w:r>
      <w:r>
        <w:rPr>
          <w:rFonts w:ascii="Arial" w:hAnsi="Arial" w:cs="Arial"/>
          <w:b/>
          <w:sz w:val="48"/>
          <w:szCs w:val="48"/>
        </w:rPr>
        <w:t>v</w:t>
      </w:r>
      <w:r w:rsidR="0022450C">
        <w:rPr>
          <w:rFonts w:ascii="Arial" w:hAnsi="Arial" w:cs="Arial"/>
          <w:b/>
          <w:sz w:val="48"/>
          <w:szCs w:val="48"/>
        </w:rPr>
        <w:t>ehicles (</w:t>
      </w:r>
      <w:r w:rsidR="00146F1B">
        <w:rPr>
          <w:rFonts w:ascii="Arial" w:hAnsi="Arial" w:cs="Arial"/>
          <w:b/>
          <w:sz w:val="48"/>
          <w:szCs w:val="48"/>
        </w:rPr>
        <w:t>D</w:t>
      </w:r>
      <w:r w:rsidR="00D17346">
        <w:rPr>
          <w:rFonts w:ascii="Arial" w:hAnsi="Arial" w:cs="Arial"/>
          <w:b/>
          <w:sz w:val="48"/>
          <w:szCs w:val="48"/>
        </w:rPr>
        <w:t>ashcam</w:t>
      </w:r>
      <w:r w:rsidR="0022450C">
        <w:rPr>
          <w:rFonts w:ascii="Arial" w:hAnsi="Arial" w:cs="Arial"/>
          <w:b/>
          <w:sz w:val="48"/>
          <w:szCs w:val="48"/>
        </w:rPr>
        <w:t>)</w:t>
      </w:r>
    </w:p>
    <w:p w14:paraId="3EB3017A" w14:textId="77777777" w:rsidR="00B345B1" w:rsidRPr="000D2E76" w:rsidRDefault="00B345B1" w:rsidP="00B345B1">
      <w:pPr>
        <w:rPr>
          <w:sz w:val="24"/>
          <w:szCs w:val="24"/>
          <w:lang w:eastAsia="en-GB"/>
        </w:rPr>
      </w:pPr>
    </w:p>
    <w:p w14:paraId="3EB3017B" w14:textId="77777777" w:rsidR="00972049" w:rsidRPr="000D2E76" w:rsidRDefault="00972049" w:rsidP="00BC1B58">
      <w:pPr>
        <w:pStyle w:val="Heading1"/>
      </w:pPr>
      <w:r w:rsidRPr="000D2E76">
        <w:t>Introduction</w:t>
      </w:r>
      <w:bookmarkEnd w:id="0"/>
    </w:p>
    <w:p w14:paraId="3EB3017C" w14:textId="77777777" w:rsidR="00972049" w:rsidRPr="00EC7248" w:rsidRDefault="00972049" w:rsidP="00B25E45">
      <w:pPr>
        <w:spacing w:after="0" w:line="240" w:lineRule="auto"/>
        <w:rPr>
          <w:rFonts w:ascii="Arial" w:eastAsia="Times New Roman" w:hAnsi="Arial" w:cs="Arial"/>
          <w:sz w:val="24"/>
          <w:szCs w:val="24"/>
          <w:lang w:eastAsia="en-GB"/>
        </w:rPr>
      </w:pPr>
    </w:p>
    <w:p w14:paraId="3EB3017D" w14:textId="25B52321" w:rsidR="007664FF" w:rsidRDefault="00DE016E"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w:t>
      </w:r>
      <w:r w:rsidR="00727B1C">
        <w:rPr>
          <w:rFonts w:ascii="Arial" w:eastAsia="Times New Roman" w:hAnsi="Arial" w:cs="Arial"/>
          <w:sz w:val="24"/>
          <w:szCs w:val="24"/>
          <w:lang w:eastAsia="en-GB"/>
        </w:rPr>
        <w:t xml:space="preserve">respect of </w:t>
      </w:r>
      <w:r w:rsidR="00BA426D">
        <w:rPr>
          <w:rFonts w:ascii="Arial" w:eastAsia="Times New Roman" w:hAnsi="Arial" w:cs="Arial"/>
          <w:sz w:val="24"/>
          <w:szCs w:val="24"/>
          <w:lang w:eastAsia="en-GB"/>
        </w:rPr>
        <w:t>Dashcam Recordings</w:t>
      </w:r>
    </w:p>
    <w:p w14:paraId="3EB3017F" w14:textId="77777777" w:rsidR="00967156" w:rsidRDefault="00967156"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3EB30181" w14:textId="0E6075B4" w:rsidR="007664FF" w:rsidRDefault="007664FF" w:rsidP="00E560DE">
      <w:pPr>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Pr>
          <w:rFonts w:ascii="Arial" w:eastAsia="Times New Roman" w:hAnsi="Arial" w:cs="Arial"/>
          <w:sz w:val="24"/>
          <w:szCs w:val="24"/>
          <w:lang w:eastAsia="en-GB"/>
        </w:rPr>
        <w:t>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 xml:space="preserve">personal data we </w:t>
      </w:r>
      <w:r w:rsidR="00B95016">
        <w:rPr>
          <w:rFonts w:ascii="Arial" w:eastAsia="Times New Roman" w:hAnsi="Arial" w:cs="Arial"/>
          <w:sz w:val="24"/>
          <w:szCs w:val="24"/>
          <w:lang w:eastAsia="en-GB"/>
        </w:rPr>
        <w:t xml:space="preserve">may </w:t>
      </w:r>
      <w:r w:rsidRPr="00EC7248">
        <w:rPr>
          <w:rFonts w:ascii="Arial" w:eastAsia="Times New Roman" w:hAnsi="Arial" w:cs="Arial"/>
          <w:sz w:val="24"/>
          <w:szCs w:val="24"/>
          <w:lang w:eastAsia="en-GB"/>
        </w:rPr>
        <w:t>hold about you now and any personal data we might c</w:t>
      </w:r>
      <w:r>
        <w:rPr>
          <w:rFonts w:ascii="Arial" w:eastAsia="Times New Roman" w:hAnsi="Arial" w:cs="Arial"/>
          <w:sz w:val="24"/>
          <w:szCs w:val="24"/>
          <w:lang w:eastAsia="en-GB"/>
        </w:rPr>
        <w:t>ollect about you in the future.</w:t>
      </w:r>
    </w:p>
    <w:p w14:paraId="3EB30183" w14:textId="77777777" w:rsidR="007664FF" w:rsidRDefault="007664FF"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w:t>
      </w:r>
      <w:r w:rsidR="00ED2CBE">
        <w:rPr>
          <w:rFonts w:ascii="Arial" w:eastAsia="Times New Roman" w:hAnsi="Arial" w:cs="Arial"/>
          <w:sz w:val="24"/>
          <w:szCs w:val="24"/>
          <w:lang w:eastAsia="en-GB"/>
        </w:rPr>
        <w:t xml:space="preserve">received a hard copy of this Notice and do </w:t>
      </w:r>
      <w:r>
        <w:rPr>
          <w:rFonts w:ascii="Arial" w:eastAsia="Times New Roman" w:hAnsi="Arial" w:cs="Arial"/>
          <w:sz w:val="24"/>
          <w:szCs w:val="24"/>
          <w:lang w:eastAsia="en-GB"/>
        </w:rPr>
        <w:t>no</w:t>
      </w:r>
      <w:r w:rsidR="00ED2CBE">
        <w:rPr>
          <w:rFonts w:ascii="Arial" w:eastAsia="Times New Roman" w:hAnsi="Arial" w:cs="Arial"/>
          <w:sz w:val="24"/>
          <w:szCs w:val="24"/>
          <w:lang w:eastAsia="en-GB"/>
        </w:rPr>
        <w:t xml:space="preserve">t have </w:t>
      </w:r>
      <w:r>
        <w:rPr>
          <w:rFonts w:ascii="Arial" w:eastAsia="Times New Roman" w:hAnsi="Arial" w:cs="Arial"/>
          <w:sz w:val="24"/>
          <w:szCs w:val="24"/>
          <w:lang w:eastAsia="en-GB"/>
        </w:rPr>
        <w:t xml:space="preserve">access to the internet </w:t>
      </w:r>
      <w:r w:rsidR="00ED2CBE">
        <w:rPr>
          <w:rFonts w:ascii="Arial" w:eastAsia="Times New Roman" w:hAnsi="Arial" w:cs="Arial"/>
          <w:sz w:val="24"/>
          <w:szCs w:val="24"/>
          <w:lang w:eastAsia="en-GB"/>
        </w:rPr>
        <w:t xml:space="preserve">but </w:t>
      </w:r>
      <w:r>
        <w:rPr>
          <w:rFonts w:ascii="Arial" w:eastAsia="Times New Roman" w:hAnsi="Arial" w:cs="Arial"/>
          <w:sz w:val="24"/>
          <w:szCs w:val="24"/>
          <w:lang w:eastAsia="en-GB"/>
        </w:rPr>
        <w:t xml:space="preserve">require </w:t>
      </w:r>
      <w:r w:rsidR="00ED2CBE">
        <w:rPr>
          <w:rFonts w:ascii="Arial" w:eastAsia="Times New Roman" w:hAnsi="Arial" w:cs="Arial"/>
          <w:sz w:val="24"/>
          <w:szCs w:val="24"/>
          <w:lang w:eastAsia="en-GB"/>
        </w:rPr>
        <w:t xml:space="preserve">a copy of the Lancashire Constabulary </w:t>
      </w:r>
      <w:r>
        <w:rPr>
          <w:rFonts w:ascii="Arial" w:eastAsia="Times New Roman" w:hAnsi="Arial" w:cs="Arial"/>
          <w:sz w:val="24"/>
          <w:szCs w:val="24"/>
          <w:lang w:eastAsia="en-GB"/>
        </w:rPr>
        <w:t xml:space="preserve">Privacy </w:t>
      </w:r>
      <w:proofErr w:type="gramStart"/>
      <w:r>
        <w:rPr>
          <w:rFonts w:ascii="Arial" w:eastAsia="Times New Roman" w:hAnsi="Arial" w:cs="Arial"/>
          <w:sz w:val="24"/>
          <w:szCs w:val="24"/>
          <w:lang w:eastAsia="en-GB"/>
        </w:rPr>
        <w:t>Notice</w:t>
      </w:r>
      <w:proofErr w:type="gramEnd"/>
      <w:r>
        <w:rPr>
          <w:rFonts w:ascii="Arial" w:eastAsia="Times New Roman" w:hAnsi="Arial" w:cs="Arial"/>
          <w:sz w:val="24"/>
          <w:szCs w:val="24"/>
          <w:lang w:eastAsia="en-GB"/>
        </w:rPr>
        <w:t xml:space="preserv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517B5BD6" w14:textId="77777777" w:rsidR="009B61CA" w:rsidRDefault="009B61CA" w:rsidP="00E560DE">
      <w:pPr>
        <w:rPr>
          <w:rFonts w:ascii="Arial" w:eastAsia="Times New Roman" w:hAnsi="Arial" w:cs="Arial"/>
          <w:b/>
          <w:i/>
          <w:sz w:val="24"/>
          <w:szCs w:val="24"/>
          <w:lang w:eastAsia="en-GB"/>
        </w:rPr>
      </w:pPr>
    </w:p>
    <w:p w14:paraId="1DF46701" w14:textId="77777777" w:rsidR="004C7F7C" w:rsidRDefault="004C7F7C" w:rsidP="00E560DE">
      <w:pPr>
        <w:rPr>
          <w:rStyle w:val="eop"/>
          <w:rFonts w:ascii="Arial" w:hAnsi="Arial" w:cs="Arial"/>
          <w:b/>
          <w:bCs/>
          <w:i/>
          <w:iCs/>
          <w:color w:val="000000"/>
          <w:shd w:val="clear" w:color="auto" w:fill="FFFFFF"/>
        </w:rPr>
      </w:pPr>
      <w:r>
        <w:rPr>
          <w:rStyle w:val="normaltextrun"/>
          <w:rFonts w:ascii="Arial" w:hAnsi="Arial" w:cs="Arial"/>
          <w:b/>
          <w:bCs/>
          <w:i/>
          <w:iCs/>
          <w:color w:val="000000"/>
          <w:shd w:val="clear" w:color="auto" w:fill="FFFFFF"/>
        </w:rPr>
        <w:t>For what purpose(s) is my personal data intended to be processed by Lancashire Constabulary?</w:t>
      </w:r>
      <w:r>
        <w:rPr>
          <w:rStyle w:val="eop"/>
          <w:rFonts w:ascii="Arial" w:hAnsi="Arial" w:cs="Arial"/>
          <w:b/>
          <w:bCs/>
          <w:i/>
          <w:iCs/>
          <w:color w:val="000000"/>
          <w:shd w:val="clear" w:color="auto" w:fill="FFFFFF"/>
        </w:rPr>
        <w:t> </w:t>
      </w:r>
    </w:p>
    <w:p w14:paraId="654DB951" w14:textId="50B22011" w:rsidR="00D0534B" w:rsidRDefault="00F2354B" w:rsidP="00E560DE">
      <w:pPr>
        <w:rPr>
          <w:rFonts w:ascii="Arial" w:hAnsi="Arial" w:cs="Arial"/>
          <w:color w:val="1F2025"/>
          <w:sz w:val="24"/>
          <w:szCs w:val="24"/>
          <w:shd w:val="clear" w:color="auto" w:fill="FFFFFF"/>
        </w:rPr>
      </w:pPr>
      <w:r>
        <w:rPr>
          <w:rFonts w:ascii="Arial" w:eastAsia="Times New Roman" w:hAnsi="Arial" w:cs="Arial"/>
          <w:sz w:val="24"/>
          <w:szCs w:val="24"/>
          <w:lang w:eastAsia="en-GB"/>
        </w:rPr>
        <w:t xml:space="preserve">Lancashire Constabulary’s </w:t>
      </w:r>
      <w:r w:rsidRPr="00146F1B">
        <w:rPr>
          <w:rFonts w:ascii="Arial" w:eastAsia="Times New Roman" w:hAnsi="Arial" w:cs="Arial"/>
          <w:sz w:val="24"/>
          <w:szCs w:val="24"/>
          <w:lang w:eastAsia="en-GB"/>
        </w:rPr>
        <w:t xml:space="preserve">liveried </w:t>
      </w:r>
      <w:r w:rsidR="00761A8D" w:rsidRPr="00146F1B">
        <w:rPr>
          <w:rFonts w:ascii="Arial" w:eastAsia="Times New Roman" w:hAnsi="Arial" w:cs="Arial"/>
          <w:sz w:val="24"/>
          <w:szCs w:val="24"/>
          <w:lang w:eastAsia="en-GB"/>
        </w:rPr>
        <w:t xml:space="preserve">and </w:t>
      </w:r>
      <w:r w:rsidR="00146F1B" w:rsidRPr="00146F1B">
        <w:rPr>
          <w:rFonts w:ascii="Arial" w:eastAsia="Times New Roman" w:hAnsi="Arial" w:cs="Arial"/>
          <w:sz w:val="24"/>
          <w:szCs w:val="24"/>
          <w:lang w:eastAsia="en-GB"/>
        </w:rPr>
        <w:t>non</w:t>
      </w:r>
      <w:r w:rsidR="00146F1B">
        <w:rPr>
          <w:rFonts w:ascii="Arial" w:eastAsia="Times New Roman" w:hAnsi="Arial" w:cs="Arial"/>
          <w:sz w:val="24"/>
          <w:szCs w:val="24"/>
          <w:lang w:eastAsia="en-GB"/>
        </w:rPr>
        <w:t>-</w:t>
      </w:r>
      <w:r w:rsidR="00146F1B" w:rsidRPr="00146F1B">
        <w:rPr>
          <w:rFonts w:ascii="Arial" w:eastAsia="Times New Roman" w:hAnsi="Arial" w:cs="Arial"/>
          <w:sz w:val="24"/>
          <w:szCs w:val="24"/>
          <w:lang w:eastAsia="en-GB"/>
        </w:rPr>
        <w:t>liveried</w:t>
      </w:r>
      <w:r w:rsidR="00761A8D" w:rsidRPr="00146F1B">
        <w:rPr>
          <w:rFonts w:ascii="Arial" w:eastAsia="Times New Roman" w:hAnsi="Arial" w:cs="Arial"/>
          <w:sz w:val="24"/>
          <w:szCs w:val="24"/>
          <w:lang w:eastAsia="en-GB"/>
        </w:rPr>
        <w:t xml:space="preserve"> </w:t>
      </w:r>
      <w:r>
        <w:rPr>
          <w:rFonts w:ascii="Arial" w:eastAsia="Times New Roman" w:hAnsi="Arial" w:cs="Arial"/>
          <w:sz w:val="24"/>
          <w:szCs w:val="24"/>
          <w:lang w:eastAsia="en-GB"/>
        </w:rPr>
        <w:t>vehicles have cameras (</w:t>
      </w:r>
      <w:r w:rsidR="00146F1B">
        <w:rPr>
          <w:rFonts w:ascii="Arial" w:eastAsia="Times New Roman" w:hAnsi="Arial" w:cs="Arial"/>
          <w:sz w:val="24"/>
          <w:szCs w:val="24"/>
          <w:lang w:eastAsia="en-GB"/>
        </w:rPr>
        <w:t>D</w:t>
      </w:r>
      <w:r>
        <w:rPr>
          <w:rFonts w:ascii="Arial" w:eastAsia="Times New Roman" w:hAnsi="Arial" w:cs="Arial"/>
          <w:sz w:val="24"/>
          <w:szCs w:val="24"/>
          <w:lang w:eastAsia="en-GB"/>
        </w:rPr>
        <w:t xml:space="preserve">ashcams) installed in them. They are an in-car </w:t>
      </w:r>
      <w:r w:rsidR="00D03E69">
        <w:rPr>
          <w:rFonts w:ascii="Arial" w:eastAsia="Times New Roman" w:hAnsi="Arial" w:cs="Arial"/>
          <w:sz w:val="24"/>
          <w:szCs w:val="24"/>
          <w:lang w:eastAsia="en-GB"/>
        </w:rPr>
        <w:t xml:space="preserve">overt </w:t>
      </w:r>
      <w:r>
        <w:rPr>
          <w:rFonts w:ascii="Arial" w:eastAsia="Times New Roman" w:hAnsi="Arial" w:cs="Arial"/>
          <w:sz w:val="24"/>
          <w:szCs w:val="24"/>
          <w:lang w:eastAsia="en-GB"/>
        </w:rPr>
        <w:t>surveillance solution that provide inward and outward facing cameras. Dashcams record footage of the journey of a police vehicle and capture any incidents that may occur</w:t>
      </w:r>
      <w:r w:rsidR="00D03E69">
        <w:rPr>
          <w:rFonts w:ascii="Arial" w:eastAsia="Times New Roman" w:hAnsi="Arial" w:cs="Arial"/>
          <w:sz w:val="24"/>
          <w:szCs w:val="24"/>
          <w:lang w:eastAsia="en-GB"/>
        </w:rPr>
        <w:t xml:space="preserve">. </w:t>
      </w:r>
      <w:r w:rsidR="000A5789">
        <w:rPr>
          <w:rFonts w:ascii="Arial" w:hAnsi="Arial" w:cs="Arial"/>
          <w:color w:val="1F2025"/>
          <w:sz w:val="24"/>
          <w:szCs w:val="24"/>
          <w:shd w:val="clear" w:color="auto" w:fill="FFFFFF"/>
        </w:rPr>
        <w:t>Dashcam</w:t>
      </w:r>
      <w:r w:rsidR="00342126">
        <w:rPr>
          <w:rFonts w:ascii="Arial" w:hAnsi="Arial" w:cs="Arial"/>
          <w:color w:val="1F2025"/>
          <w:sz w:val="24"/>
          <w:szCs w:val="24"/>
          <w:shd w:val="clear" w:color="auto" w:fill="FFFFFF"/>
        </w:rPr>
        <w:t xml:space="preserve">s </w:t>
      </w:r>
      <w:r w:rsidR="001477CE">
        <w:rPr>
          <w:rFonts w:ascii="Arial" w:hAnsi="Arial" w:cs="Arial"/>
          <w:color w:val="1F2025"/>
          <w:sz w:val="24"/>
          <w:szCs w:val="24"/>
          <w:shd w:val="clear" w:color="auto" w:fill="FFFFFF"/>
        </w:rPr>
        <w:t>record</w:t>
      </w:r>
      <w:r w:rsidR="00342126">
        <w:rPr>
          <w:rFonts w:ascii="Arial" w:hAnsi="Arial" w:cs="Arial"/>
          <w:color w:val="1F2025"/>
          <w:sz w:val="24"/>
          <w:szCs w:val="24"/>
          <w:shd w:val="clear" w:color="auto" w:fill="FFFFFF"/>
        </w:rPr>
        <w:t xml:space="preserve"> </w:t>
      </w:r>
      <w:r w:rsidR="001348D9">
        <w:rPr>
          <w:rFonts w:ascii="Arial" w:hAnsi="Arial" w:cs="Arial"/>
          <w:color w:val="1F2025"/>
          <w:sz w:val="24"/>
          <w:szCs w:val="24"/>
          <w:shd w:val="clear" w:color="auto" w:fill="FFFFFF"/>
        </w:rPr>
        <w:t xml:space="preserve">events as they happen and </w:t>
      </w:r>
      <w:r w:rsidR="001348D9">
        <w:rPr>
          <w:rFonts w:ascii="Arial" w:hAnsi="Arial" w:cs="Arial"/>
          <w:color w:val="1F2025"/>
          <w:sz w:val="24"/>
          <w:szCs w:val="24"/>
          <w:shd w:val="clear" w:color="auto" w:fill="FFFFFF"/>
        </w:rPr>
        <w:lastRenderedPageBreak/>
        <w:t xml:space="preserve">therefore provide an accurate account </w:t>
      </w:r>
      <w:r w:rsidR="001477CE">
        <w:rPr>
          <w:rFonts w:ascii="Arial" w:hAnsi="Arial" w:cs="Arial"/>
          <w:color w:val="1F2025"/>
          <w:sz w:val="24"/>
          <w:szCs w:val="24"/>
          <w:shd w:val="clear" w:color="auto" w:fill="FFFFFF"/>
        </w:rPr>
        <w:t>of those events. These recordings</w:t>
      </w:r>
      <w:r w:rsidR="00BF1930">
        <w:rPr>
          <w:rFonts w:ascii="Arial" w:hAnsi="Arial" w:cs="Arial"/>
          <w:color w:val="1F2025"/>
          <w:sz w:val="24"/>
          <w:szCs w:val="24"/>
          <w:shd w:val="clear" w:color="auto" w:fill="FFFFFF"/>
        </w:rPr>
        <w:t xml:space="preserve"> are used by</w:t>
      </w:r>
      <w:r w:rsidR="001477CE">
        <w:rPr>
          <w:rFonts w:ascii="Arial" w:hAnsi="Arial" w:cs="Arial"/>
          <w:color w:val="1F2025"/>
          <w:sz w:val="24"/>
          <w:szCs w:val="24"/>
          <w:shd w:val="clear" w:color="auto" w:fill="FFFFFF"/>
        </w:rPr>
        <w:t xml:space="preserve"> </w:t>
      </w:r>
      <w:r w:rsidR="000A5789">
        <w:rPr>
          <w:rFonts w:ascii="Arial" w:hAnsi="Arial" w:cs="Arial"/>
          <w:color w:val="1F2025"/>
          <w:sz w:val="24"/>
          <w:szCs w:val="24"/>
          <w:shd w:val="clear" w:color="auto" w:fill="FFFFFF"/>
        </w:rPr>
        <w:t xml:space="preserve">Lancashire Constabulary </w:t>
      </w:r>
      <w:r w:rsidR="00D0534B">
        <w:rPr>
          <w:rFonts w:ascii="Arial" w:hAnsi="Arial" w:cs="Arial"/>
          <w:color w:val="1F2025"/>
          <w:sz w:val="24"/>
          <w:szCs w:val="24"/>
          <w:shd w:val="clear" w:color="auto" w:fill="FFFFFF"/>
        </w:rPr>
        <w:t xml:space="preserve">for </w:t>
      </w:r>
      <w:r w:rsidR="00342126">
        <w:rPr>
          <w:rFonts w:ascii="Arial" w:hAnsi="Arial" w:cs="Arial"/>
          <w:color w:val="1F2025"/>
          <w:sz w:val="24"/>
          <w:szCs w:val="24"/>
          <w:shd w:val="clear" w:color="auto" w:fill="FFFFFF"/>
        </w:rPr>
        <w:t xml:space="preserve">a variety of </w:t>
      </w:r>
      <w:r w:rsidR="00D0534B">
        <w:rPr>
          <w:rFonts w:ascii="Arial" w:hAnsi="Arial" w:cs="Arial"/>
          <w:color w:val="1F2025"/>
          <w:sz w:val="24"/>
          <w:szCs w:val="24"/>
          <w:shd w:val="clear" w:color="auto" w:fill="FFFFFF"/>
        </w:rPr>
        <w:t>reasons</w:t>
      </w:r>
      <w:r w:rsidR="00BF1930">
        <w:rPr>
          <w:rFonts w:ascii="Arial" w:hAnsi="Arial" w:cs="Arial"/>
          <w:color w:val="1F2025"/>
          <w:sz w:val="24"/>
          <w:szCs w:val="24"/>
          <w:shd w:val="clear" w:color="auto" w:fill="FFFFFF"/>
        </w:rPr>
        <w:t xml:space="preserve"> including:</w:t>
      </w:r>
    </w:p>
    <w:p w14:paraId="66CED6DB" w14:textId="21816A34" w:rsidR="000B36A3" w:rsidRPr="00EE2DF6" w:rsidRDefault="007B3296" w:rsidP="00011DB9">
      <w:pPr>
        <w:pStyle w:val="ListParagraph"/>
        <w:numPr>
          <w:ilvl w:val="0"/>
          <w:numId w:val="1"/>
        </w:numPr>
        <w:rPr>
          <w:rFonts w:ascii="Arial" w:eastAsia="Times New Roman" w:hAnsi="Arial" w:cs="Arial"/>
          <w:sz w:val="24"/>
          <w:szCs w:val="24"/>
          <w:lang w:eastAsia="en-GB"/>
        </w:rPr>
      </w:pPr>
      <w:r>
        <w:rPr>
          <w:rFonts w:ascii="Arial" w:eastAsia="Times New Roman" w:hAnsi="Arial" w:cs="Arial"/>
          <w:sz w:val="24"/>
          <w:szCs w:val="24"/>
          <w:lang w:eastAsia="en-GB"/>
        </w:rPr>
        <w:t>t</w:t>
      </w:r>
      <w:r w:rsidR="00BF1930">
        <w:rPr>
          <w:rFonts w:ascii="Arial" w:eastAsia="Times New Roman" w:hAnsi="Arial" w:cs="Arial"/>
          <w:sz w:val="24"/>
          <w:szCs w:val="24"/>
          <w:lang w:eastAsia="en-GB"/>
        </w:rPr>
        <w:t xml:space="preserve">o </w:t>
      </w:r>
      <w:r w:rsidR="000B36A3" w:rsidRPr="00EE2DF6">
        <w:rPr>
          <w:rFonts w:ascii="Arial" w:eastAsia="Times New Roman" w:hAnsi="Arial" w:cs="Arial"/>
          <w:sz w:val="24"/>
          <w:szCs w:val="24"/>
          <w:lang w:eastAsia="en-GB"/>
        </w:rPr>
        <w:t>support successful prosecutions by providing an efficient way of collecting and managing evidential footage by capturing a reliable version of events following a police</w:t>
      </w:r>
      <w:r>
        <w:rPr>
          <w:rFonts w:ascii="Arial" w:eastAsia="Times New Roman" w:hAnsi="Arial" w:cs="Arial"/>
          <w:sz w:val="24"/>
          <w:szCs w:val="24"/>
          <w:lang w:eastAsia="en-GB"/>
        </w:rPr>
        <w:t xml:space="preserve"> vehicle</w:t>
      </w:r>
      <w:r w:rsidR="000B36A3" w:rsidRPr="00EE2DF6">
        <w:rPr>
          <w:rFonts w:ascii="Arial" w:eastAsia="Times New Roman" w:hAnsi="Arial" w:cs="Arial"/>
          <w:sz w:val="24"/>
          <w:szCs w:val="24"/>
          <w:lang w:eastAsia="en-GB"/>
        </w:rPr>
        <w:t xml:space="preserve"> incident or a</w:t>
      </w:r>
      <w:r>
        <w:rPr>
          <w:rFonts w:ascii="Arial" w:eastAsia="Times New Roman" w:hAnsi="Arial" w:cs="Arial"/>
          <w:sz w:val="24"/>
          <w:szCs w:val="24"/>
          <w:lang w:eastAsia="en-GB"/>
        </w:rPr>
        <w:t>n</w:t>
      </w:r>
      <w:r w:rsidR="000B36A3" w:rsidRPr="00EE2DF6">
        <w:rPr>
          <w:rFonts w:ascii="Arial" w:eastAsia="Times New Roman" w:hAnsi="Arial" w:cs="Arial"/>
          <w:sz w:val="24"/>
          <w:szCs w:val="24"/>
          <w:lang w:eastAsia="en-GB"/>
        </w:rPr>
        <w:t xml:space="preserve"> incident inside/ around the vehicle</w:t>
      </w:r>
    </w:p>
    <w:p w14:paraId="60CF3968" w14:textId="3E3E1760" w:rsidR="00014F5F" w:rsidRDefault="000B36A3" w:rsidP="00011DB9">
      <w:pPr>
        <w:pStyle w:val="ListParagraph"/>
        <w:numPr>
          <w:ilvl w:val="0"/>
          <w:numId w:val="1"/>
        </w:numPr>
        <w:rPr>
          <w:rFonts w:ascii="Arial" w:eastAsia="Times New Roman" w:hAnsi="Arial" w:cs="Arial"/>
          <w:sz w:val="24"/>
          <w:szCs w:val="24"/>
          <w:lang w:eastAsia="en-GB"/>
        </w:rPr>
      </w:pPr>
      <w:r w:rsidRPr="00EE2DF6">
        <w:rPr>
          <w:rFonts w:ascii="Arial" w:eastAsia="Times New Roman" w:hAnsi="Arial" w:cs="Arial"/>
          <w:sz w:val="24"/>
          <w:szCs w:val="24"/>
          <w:lang w:eastAsia="en-GB"/>
        </w:rPr>
        <w:t xml:space="preserve">ensuring complaints are handled in a timely manner ensuring victims receive an efficient </w:t>
      </w:r>
      <w:r w:rsidR="000F2B08" w:rsidRPr="00EE2DF6">
        <w:rPr>
          <w:rFonts w:ascii="Arial" w:eastAsia="Times New Roman" w:hAnsi="Arial" w:cs="Arial"/>
          <w:sz w:val="24"/>
          <w:szCs w:val="24"/>
          <w:lang w:eastAsia="en-GB"/>
        </w:rPr>
        <w:t>service.</w:t>
      </w:r>
    </w:p>
    <w:p w14:paraId="1591BC09" w14:textId="3F957752" w:rsidR="00B25A1D" w:rsidRDefault="00B25A1D" w:rsidP="00B25A1D">
      <w:pPr>
        <w:rPr>
          <w:rFonts w:ascii="Arial" w:eastAsia="Times New Roman" w:hAnsi="Arial" w:cs="Arial"/>
          <w:sz w:val="24"/>
          <w:szCs w:val="24"/>
          <w:lang w:eastAsia="en-GB"/>
        </w:rPr>
      </w:pPr>
      <w:r>
        <w:rPr>
          <w:rFonts w:ascii="Arial" w:eastAsia="Times New Roman" w:hAnsi="Arial" w:cs="Arial"/>
          <w:sz w:val="24"/>
          <w:szCs w:val="24"/>
          <w:lang w:eastAsia="en-GB"/>
        </w:rPr>
        <w:t xml:space="preserve">All vehicles are fitted with a digital video recorder (DVR) which </w:t>
      </w:r>
      <w:r w:rsidR="00496296">
        <w:rPr>
          <w:rFonts w:ascii="Arial" w:eastAsia="Times New Roman" w:hAnsi="Arial" w:cs="Arial"/>
          <w:sz w:val="24"/>
          <w:szCs w:val="24"/>
          <w:lang w:eastAsia="en-GB"/>
        </w:rPr>
        <w:t>have capacity to hold up to 72 hours’ worth of footage after which the recordings are overwritten.</w:t>
      </w:r>
      <w:r w:rsidR="008B572C">
        <w:rPr>
          <w:rFonts w:ascii="Arial" w:eastAsia="Times New Roman" w:hAnsi="Arial" w:cs="Arial"/>
          <w:sz w:val="24"/>
          <w:szCs w:val="24"/>
          <w:lang w:eastAsia="en-GB"/>
        </w:rPr>
        <w:t xml:space="preserve"> </w:t>
      </w:r>
      <w:r w:rsidR="00B02996">
        <w:rPr>
          <w:rFonts w:ascii="Arial" w:eastAsia="Times New Roman" w:hAnsi="Arial" w:cs="Arial"/>
          <w:sz w:val="24"/>
          <w:szCs w:val="24"/>
          <w:lang w:eastAsia="en-GB"/>
        </w:rPr>
        <w:t xml:space="preserve">Once overwritten the footage is no longer able to be offloaded from the DVR as overwriting the </w:t>
      </w:r>
      <w:r w:rsidR="00BF46D6">
        <w:rPr>
          <w:rFonts w:ascii="Arial" w:eastAsia="Times New Roman" w:hAnsi="Arial" w:cs="Arial"/>
          <w:sz w:val="24"/>
          <w:szCs w:val="24"/>
          <w:lang w:eastAsia="en-GB"/>
        </w:rPr>
        <w:t xml:space="preserve">footage deletes it from the DVR. </w:t>
      </w:r>
      <w:r w:rsidR="00496296">
        <w:rPr>
          <w:rFonts w:ascii="Arial" w:eastAsia="Times New Roman" w:hAnsi="Arial" w:cs="Arial"/>
          <w:sz w:val="24"/>
          <w:szCs w:val="24"/>
          <w:lang w:eastAsia="en-GB"/>
        </w:rPr>
        <w:t xml:space="preserve"> </w:t>
      </w:r>
      <w:r w:rsidR="00DF4EDD">
        <w:rPr>
          <w:rFonts w:ascii="Arial" w:eastAsia="Times New Roman" w:hAnsi="Arial" w:cs="Arial"/>
          <w:sz w:val="24"/>
          <w:szCs w:val="24"/>
          <w:lang w:eastAsia="en-GB"/>
        </w:rPr>
        <w:t>There are four instances where the footage will be protected from being overwritten</w:t>
      </w:r>
      <w:r w:rsidR="00E61AA7">
        <w:rPr>
          <w:rFonts w:ascii="Arial" w:eastAsia="Times New Roman" w:hAnsi="Arial" w:cs="Arial"/>
          <w:sz w:val="24"/>
          <w:szCs w:val="24"/>
          <w:lang w:eastAsia="en-GB"/>
        </w:rPr>
        <w:t xml:space="preserve">; any footage that is protected will be offloaded onto Lancashire Constabulary’s digital evidence management system. </w:t>
      </w:r>
      <w:r w:rsidR="00DF4EDD">
        <w:rPr>
          <w:rFonts w:ascii="Arial" w:eastAsia="Times New Roman" w:hAnsi="Arial" w:cs="Arial"/>
          <w:sz w:val="24"/>
          <w:szCs w:val="24"/>
          <w:lang w:eastAsia="en-GB"/>
        </w:rPr>
        <w:t xml:space="preserve"> The</w:t>
      </w:r>
      <w:r w:rsidR="00F26C1F">
        <w:rPr>
          <w:rFonts w:ascii="Arial" w:eastAsia="Times New Roman" w:hAnsi="Arial" w:cs="Arial"/>
          <w:sz w:val="24"/>
          <w:szCs w:val="24"/>
          <w:lang w:eastAsia="en-GB"/>
        </w:rPr>
        <w:t xml:space="preserve"> four instances </w:t>
      </w:r>
      <w:r w:rsidR="00DF4EDD">
        <w:rPr>
          <w:rFonts w:ascii="Arial" w:eastAsia="Times New Roman" w:hAnsi="Arial" w:cs="Arial"/>
          <w:sz w:val="24"/>
          <w:szCs w:val="24"/>
          <w:lang w:eastAsia="en-GB"/>
        </w:rPr>
        <w:t>are:</w:t>
      </w:r>
    </w:p>
    <w:p w14:paraId="50D90328" w14:textId="582A11AE" w:rsidR="002012DF" w:rsidRPr="002012DF" w:rsidRDefault="002012DF" w:rsidP="00011DB9">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 xml:space="preserve">When </w:t>
      </w:r>
      <w:r w:rsidR="009A36AC">
        <w:rPr>
          <w:rFonts w:ascii="Arial" w:eastAsia="Times New Roman" w:hAnsi="Arial" w:cs="Arial"/>
          <w:sz w:val="24"/>
          <w:szCs w:val="24"/>
          <w:lang w:eastAsia="en-GB"/>
        </w:rPr>
        <w:t>B</w:t>
      </w:r>
      <w:r w:rsidRPr="002012DF">
        <w:rPr>
          <w:rFonts w:ascii="Arial" w:eastAsia="Times New Roman" w:hAnsi="Arial" w:cs="Arial"/>
          <w:sz w:val="24"/>
          <w:szCs w:val="24"/>
          <w:lang w:eastAsia="en-GB"/>
        </w:rPr>
        <w:t xml:space="preserve">lue </w:t>
      </w:r>
      <w:r w:rsidR="009A36AC">
        <w:rPr>
          <w:rFonts w:ascii="Arial" w:eastAsia="Times New Roman" w:hAnsi="Arial" w:cs="Arial"/>
          <w:sz w:val="24"/>
          <w:szCs w:val="24"/>
          <w:lang w:eastAsia="en-GB"/>
        </w:rPr>
        <w:t>L</w:t>
      </w:r>
      <w:r w:rsidRPr="002012DF">
        <w:rPr>
          <w:rFonts w:ascii="Arial" w:eastAsia="Times New Roman" w:hAnsi="Arial" w:cs="Arial"/>
          <w:sz w:val="24"/>
          <w:szCs w:val="24"/>
          <w:lang w:eastAsia="en-GB"/>
        </w:rPr>
        <w:t>ights are activated</w:t>
      </w:r>
    </w:p>
    <w:p w14:paraId="2D754BFA" w14:textId="73A6B12B" w:rsidR="002012DF" w:rsidRPr="002012DF" w:rsidRDefault="002012DF" w:rsidP="002012DF">
      <w:pPr>
        <w:rPr>
          <w:rFonts w:ascii="Arial" w:eastAsia="Times New Roman" w:hAnsi="Arial" w:cs="Arial"/>
          <w:sz w:val="24"/>
          <w:szCs w:val="24"/>
          <w:lang w:eastAsia="en-GB"/>
        </w:rPr>
      </w:pPr>
      <w:r w:rsidRPr="002012DF">
        <w:rPr>
          <w:rFonts w:ascii="Arial" w:eastAsia="Times New Roman" w:hAnsi="Arial" w:cs="Arial"/>
          <w:sz w:val="24"/>
          <w:szCs w:val="24"/>
          <w:lang w:eastAsia="en-GB"/>
        </w:rPr>
        <w:t>Wh</w:t>
      </w:r>
      <w:r>
        <w:rPr>
          <w:rFonts w:ascii="Arial" w:eastAsia="Times New Roman" w:hAnsi="Arial" w:cs="Arial"/>
          <w:sz w:val="24"/>
          <w:szCs w:val="24"/>
          <w:lang w:eastAsia="en-GB"/>
        </w:rPr>
        <w:t>en</w:t>
      </w:r>
      <w:r w:rsidRPr="002012DF">
        <w:rPr>
          <w:rFonts w:ascii="Arial" w:eastAsia="Times New Roman" w:hAnsi="Arial" w:cs="Arial"/>
          <w:sz w:val="24"/>
          <w:szCs w:val="24"/>
          <w:lang w:eastAsia="en-GB"/>
        </w:rPr>
        <w:t xml:space="preserve"> blue lights are </w:t>
      </w:r>
      <w:r w:rsidR="009A36AC" w:rsidRPr="002012DF">
        <w:rPr>
          <w:rFonts w:ascii="Arial" w:eastAsia="Times New Roman" w:hAnsi="Arial" w:cs="Arial"/>
          <w:sz w:val="24"/>
          <w:szCs w:val="24"/>
          <w:lang w:eastAsia="en-GB"/>
        </w:rPr>
        <w:t>activated,</w:t>
      </w:r>
      <w:r w:rsidRPr="002012DF">
        <w:rPr>
          <w:rFonts w:ascii="Arial" w:eastAsia="Times New Roman" w:hAnsi="Arial" w:cs="Arial"/>
          <w:sz w:val="24"/>
          <w:szCs w:val="24"/>
          <w:lang w:eastAsia="en-GB"/>
        </w:rPr>
        <w:t xml:space="preserve"> the footage captured will be protected, this includes the 30 seconds before the blue lights were activated; this is referred to as ‘pre-record’ and occurs automatically. </w:t>
      </w:r>
    </w:p>
    <w:p w14:paraId="07F07789" w14:textId="77777777" w:rsidR="002012DF" w:rsidRPr="009A36AC" w:rsidRDefault="002012DF" w:rsidP="00011DB9">
      <w:pPr>
        <w:pStyle w:val="ListParagraph"/>
        <w:numPr>
          <w:ilvl w:val="0"/>
          <w:numId w:val="2"/>
        </w:numPr>
        <w:rPr>
          <w:rFonts w:ascii="Arial" w:eastAsia="Times New Roman" w:hAnsi="Arial" w:cs="Arial"/>
          <w:sz w:val="24"/>
          <w:szCs w:val="24"/>
          <w:lang w:eastAsia="en-GB"/>
        </w:rPr>
      </w:pPr>
      <w:r w:rsidRPr="009A36AC">
        <w:rPr>
          <w:rFonts w:ascii="Arial" w:eastAsia="Times New Roman" w:hAnsi="Arial" w:cs="Arial"/>
          <w:sz w:val="24"/>
          <w:szCs w:val="24"/>
          <w:lang w:eastAsia="en-GB"/>
        </w:rPr>
        <w:t>Manual record</w:t>
      </w:r>
    </w:p>
    <w:p w14:paraId="734AECC5" w14:textId="650C2410" w:rsidR="002012DF" w:rsidRPr="002012DF" w:rsidRDefault="002012DF" w:rsidP="002012DF">
      <w:pPr>
        <w:rPr>
          <w:rFonts w:ascii="Arial" w:eastAsia="Times New Roman" w:hAnsi="Arial" w:cs="Arial"/>
          <w:sz w:val="24"/>
          <w:szCs w:val="24"/>
          <w:lang w:eastAsia="en-GB"/>
        </w:rPr>
      </w:pPr>
      <w:r w:rsidRPr="002012DF">
        <w:rPr>
          <w:rFonts w:ascii="Arial" w:eastAsia="Times New Roman" w:hAnsi="Arial" w:cs="Arial"/>
          <w:sz w:val="24"/>
          <w:szCs w:val="24"/>
          <w:lang w:eastAsia="en-GB"/>
        </w:rPr>
        <w:t xml:space="preserve">Drivers of police vehicles can manually set the DVR to protect footage when Blue Lights are not activated. The ‘pre-record’ function is also initiated when the manual record button is pressed. </w:t>
      </w:r>
    </w:p>
    <w:p w14:paraId="1C6A309D" w14:textId="77777777" w:rsidR="002012DF" w:rsidRPr="009A36AC" w:rsidRDefault="002012DF" w:rsidP="00011DB9">
      <w:pPr>
        <w:pStyle w:val="ListParagraph"/>
        <w:numPr>
          <w:ilvl w:val="0"/>
          <w:numId w:val="2"/>
        </w:numPr>
        <w:rPr>
          <w:rFonts w:ascii="Arial" w:eastAsia="Times New Roman" w:hAnsi="Arial" w:cs="Arial"/>
          <w:sz w:val="24"/>
          <w:szCs w:val="24"/>
          <w:lang w:eastAsia="en-GB"/>
        </w:rPr>
      </w:pPr>
      <w:r w:rsidRPr="009A36AC">
        <w:rPr>
          <w:rFonts w:ascii="Arial" w:eastAsia="Times New Roman" w:hAnsi="Arial" w:cs="Arial"/>
          <w:sz w:val="24"/>
          <w:szCs w:val="24"/>
          <w:lang w:eastAsia="en-GB"/>
        </w:rPr>
        <w:t>Record after fact</w:t>
      </w:r>
    </w:p>
    <w:p w14:paraId="5DD4A854" w14:textId="1B92D67D" w:rsidR="002012DF" w:rsidRPr="002012DF" w:rsidRDefault="002012DF" w:rsidP="002012DF">
      <w:pPr>
        <w:rPr>
          <w:rFonts w:ascii="Arial" w:eastAsia="Times New Roman" w:hAnsi="Arial" w:cs="Arial"/>
          <w:sz w:val="24"/>
          <w:szCs w:val="24"/>
          <w:lang w:eastAsia="en-GB"/>
        </w:rPr>
      </w:pPr>
      <w:r w:rsidRPr="002012DF">
        <w:rPr>
          <w:rFonts w:ascii="Arial" w:eastAsia="Times New Roman" w:hAnsi="Arial" w:cs="Arial"/>
          <w:sz w:val="24"/>
          <w:szCs w:val="24"/>
          <w:lang w:eastAsia="en-GB"/>
        </w:rPr>
        <w:t xml:space="preserve">If at the time of an incident the Blue Lights of a vehicle are not activated, and the driver of the vehicle has not instigated a manual record then a review of the footage can be undertaken after the event. The driver will search and review the footage on the DVR and if it is determined that the footage is required then a recording of the footage and be made retrospectively; this will then also be protected from being overwritten. </w:t>
      </w:r>
    </w:p>
    <w:p w14:paraId="424A81CC" w14:textId="77777777" w:rsidR="002012DF" w:rsidRPr="005B1884" w:rsidRDefault="002012DF" w:rsidP="00011DB9">
      <w:pPr>
        <w:pStyle w:val="ListParagraph"/>
        <w:numPr>
          <w:ilvl w:val="0"/>
          <w:numId w:val="2"/>
        </w:numPr>
        <w:rPr>
          <w:rFonts w:ascii="Arial" w:eastAsia="Times New Roman" w:hAnsi="Arial" w:cs="Arial"/>
          <w:sz w:val="24"/>
          <w:szCs w:val="24"/>
          <w:lang w:eastAsia="en-GB"/>
        </w:rPr>
      </w:pPr>
      <w:r w:rsidRPr="005B1884">
        <w:rPr>
          <w:rFonts w:ascii="Arial" w:eastAsia="Times New Roman" w:hAnsi="Arial" w:cs="Arial"/>
          <w:sz w:val="24"/>
          <w:szCs w:val="24"/>
          <w:lang w:eastAsia="en-GB"/>
        </w:rPr>
        <w:t>Manual emergency extraction</w:t>
      </w:r>
    </w:p>
    <w:p w14:paraId="0C2E414B" w14:textId="47A10CDE" w:rsidR="00DF4EDD" w:rsidRPr="00B25A1D" w:rsidRDefault="002012DF" w:rsidP="00B25A1D">
      <w:pPr>
        <w:rPr>
          <w:rFonts w:ascii="Arial" w:eastAsia="Times New Roman" w:hAnsi="Arial" w:cs="Arial"/>
          <w:sz w:val="24"/>
          <w:szCs w:val="24"/>
          <w:lang w:eastAsia="en-GB"/>
        </w:rPr>
      </w:pPr>
      <w:r w:rsidRPr="002012DF">
        <w:rPr>
          <w:rFonts w:ascii="Arial" w:eastAsia="Times New Roman" w:hAnsi="Arial" w:cs="Arial"/>
          <w:sz w:val="24"/>
          <w:szCs w:val="24"/>
          <w:lang w:eastAsia="en-GB"/>
        </w:rPr>
        <w:t xml:space="preserve">Every time a recording event is undertaken a copy of the event is automatically made on an encrypted USB that is held within secure DVR.  If a vehicle is involved in an </w:t>
      </w:r>
      <w:r w:rsidR="005B1884" w:rsidRPr="002012DF">
        <w:rPr>
          <w:rFonts w:ascii="Arial" w:eastAsia="Times New Roman" w:hAnsi="Arial" w:cs="Arial"/>
          <w:sz w:val="24"/>
          <w:szCs w:val="24"/>
          <w:lang w:eastAsia="en-GB"/>
        </w:rPr>
        <w:t>incident,</w:t>
      </w:r>
      <w:r w:rsidRPr="002012DF">
        <w:rPr>
          <w:rFonts w:ascii="Arial" w:eastAsia="Times New Roman" w:hAnsi="Arial" w:cs="Arial"/>
          <w:sz w:val="24"/>
          <w:szCs w:val="24"/>
          <w:lang w:eastAsia="en-GB"/>
        </w:rPr>
        <w:t xml:space="preserve"> then a USB can be </w:t>
      </w:r>
      <w:r w:rsidR="00681CF4">
        <w:rPr>
          <w:rFonts w:ascii="Arial" w:eastAsia="Times New Roman" w:hAnsi="Arial" w:cs="Arial"/>
          <w:sz w:val="24"/>
          <w:szCs w:val="24"/>
          <w:lang w:eastAsia="en-GB"/>
        </w:rPr>
        <w:t xml:space="preserve">used to offload the footage </w:t>
      </w:r>
      <w:r w:rsidRPr="002012DF">
        <w:rPr>
          <w:rFonts w:ascii="Arial" w:eastAsia="Times New Roman" w:hAnsi="Arial" w:cs="Arial"/>
          <w:sz w:val="24"/>
          <w:szCs w:val="24"/>
          <w:lang w:eastAsia="en-GB"/>
        </w:rPr>
        <w:t>from the vehicle</w:t>
      </w:r>
      <w:r w:rsidR="00681CF4">
        <w:rPr>
          <w:rFonts w:ascii="Arial" w:eastAsia="Times New Roman" w:hAnsi="Arial" w:cs="Arial"/>
          <w:sz w:val="24"/>
          <w:szCs w:val="24"/>
          <w:lang w:eastAsia="en-GB"/>
        </w:rPr>
        <w:t>.</w:t>
      </w:r>
      <w:r w:rsidRPr="002012DF">
        <w:rPr>
          <w:rFonts w:ascii="Arial" w:eastAsia="Times New Roman" w:hAnsi="Arial" w:cs="Arial"/>
          <w:sz w:val="24"/>
          <w:szCs w:val="24"/>
          <w:lang w:eastAsia="en-GB"/>
        </w:rPr>
        <w:t xml:space="preserve"> </w:t>
      </w:r>
    </w:p>
    <w:p w14:paraId="3EB30188" w14:textId="705A540D" w:rsidR="00D21DA3" w:rsidRDefault="00D21DA3" w:rsidP="00E560DE">
      <w:pPr>
        <w:pStyle w:val="Heading1"/>
        <w:spacing w:before="360"/>
      </w:pPr>
      <w:r w:rsidRPr="00D21DA3">
        <w:t>What is Lancashire Constabulary’s legal basis for processing my personal data?</w:t>
      </w:r>
    </w:p>
    <w:p w14:paraId="42B56B02" w14:textId="78A83693"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 xml:space="preserve">Lancashire Constabulary </w:t>
      </w:r>
      <w:r w:rsidR="003906A9">
        <w:rPr>
          <w:rFonts w:ascii="Arial" w:hAnsi="Arial" w:cs="Arial"/>
          <w:sz w:val="24"/>
          <w:szCs w:val="24"/>
          <w:lang w:eastAsia="en-GB"/>
        </w:rPr>
        <w:t>use</w:t>
      </w:r>
      <w:r w:rsidRPr="0073555D">
        <w:rPr>
          <w:rFonts w:ascii="Arial" w:hAnsi="Arial" w:cs="Arial"/>
          <w:sz w:val="24"/>
          <w:szCs w:val="24"/>
          <w:lang w:eastAsia="en-GB"/>
        </w:rPr>
        <w:t xml:space="preserve"> dash cam</w:t>
      </w:r>
      <w:r w:rsidR="003906A9">
        <w:rPr>
          <w:rFonts w:ascii="Arial" w:hAnsi="Arial" w:cs="Arial"/>
          <w:sz w:val="24"/>
          <w:szCs w:val="24"/>
          <w:lang w:eastAsia="en-GB"/>
        </w:rPr>
        <w:t>s</w:t>
      </w:r>
      <w:r w:rsidRPr="0073555D">
        <w:rPr>
          <w:rFonts w:ascii="Arial" w:hAnsi="Arial" w:cs="Arial"/>
          <w:sz w:val="24"/>
          <w:szCs w:val="24"/>
          <w:lang w:eastAsia="en-GB"/>
        </w:rPr>
        <w:t xml:space="preserve"> for policing purposes, relying on common law policing powers. As such the lawful basis for the processing of dash cam is UK GDPR Article 6 (e): </w:t>
      </w:r>
    </w:p>
    <w:p w14:paraId="44D70CD5" w14:textId="17C9FC5C"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 xml:space="preserve">‘processing is necessary for the performance of a task carried out in the public interest or in the exercise of official authority vested in the </w:t>
      </w:r>
      <w:r w:rsidR="003906A9" w:rsidRPr="0073555D">
        <w:rPr>
          <w:rFonts w:ascii="Arial" w:hAnsi="Arial" w:cs="Arial"/>
          <w:sz w:val="24"/>
          <w:szCs w:val="24"/>
          <w:lang w:eastAsia="en-GB"/>
        </w:rPr>
        <w:t>controller’.</w:t>
      </w:r>
    </w:p>
    <w:p w14:paraId="091430CF" w14:textId="77777777" w:rsidR="0073555D" w:rsidRPr="0073555D" w:rsidRDefault="0073555D" w:rsidP="0073555D">
      <w:pPr>
        <w:pStyle w:val="NoSpacing"/>
        <w:spacing w:after="160" w:line="259" w:lineRule="auto"/>
        <w:rPr>
          <w:rFonts w:ascii="Arial" w:hAnsi="Arial" w:cs="Arial"/>
          <w:sz w:val="24"/>
          <w:szCs w:val="24"/>
          <w:lang w:eastAsia="en-GB"/>
        </w:rPr>
      </w:pPr>
    </w:p>
    <w:p w14:paraId="4D27031A" w14:textId="70E7BB8C"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lastRenderedPageBreak/>
        <w:t xml:space="preserve">The public task relied upon to satisfy the Part 2, Chapter 2, Section 8 (c) condition that processing is necessary for the statutory functions of the Police are: </w:t>
      </w:r>
    </w:p>
    <w:p w14:paraId="08CFF22C" w14:textId="13450F10" w:rsidR="0073555D" w:rsidRPr="003906A9" w:rsidRDefault="0073555D" w:rsidP="0073555D">
      <w:pPr>
        <w:pStyle w:val="NoSpacing"/>
        <w:spacing w:after="160" w:line="259" w:lineRule="auto"/>
        <w:rPr>
          <w:rFonts w:ascii="Arial" w:hAnsi="Arial" w:cs="Arial"/>
          <w:b/>
          <w:bCs/>
          <w:sz w:val="24"/>
          <w:szCs w:val="24"/>
          <w:lang w:eastAsia="en-GB"/>
        </w:rPr>
      </w:pPr>
      <w:r w:rsidRPr="003906A9">
        <w:rPr>
          <w:rFonts w:ascii="Arial" w:hAnsi="Arial" w:cs="Arial"/>
          <w:b/>
          <w:bCs/>
          <w:sz w:val="24"/>
          <w:szCs w:val="24"/>
          <w:lang w:eastAsia="en-GB"/>
        </w:rPr>
        <w:t xml:space="preserve">The Police Act 1996 </w:t>
      </w:r>
    </w:p>
    <w:p w14:paraId="2C8A3277"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 xml:space="preserve">Section 39A states Chief Officers are required to give “due regard” to the MoPI code of practice and the defined policing purposes. Policing purposes are defined in The Police Act as: </w:t>
      </w:r>
    </w:p>
    <w:p w14:paraId="4CBEC6B6"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protecting life and property,   </w:t>
      </w:r>
    </w:p>
    <w:p w14:paraId="4DDA18E5"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preserving order,  </w:t>
      </w:r>
    </w:p>
    <w:p w14:paraId="42F9EECB"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preventing the commission of offences,   </w:t>
      </w:r>
    </w:p>
    <w:p w14:paraId="094AC747"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bringing offenders to justice, and  </w:t>
      </w:r>
    </w:p>
    <w:p w14:paraId="63D21A97" w14:textId="33E7A79D"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any duty or responsibility of the police arising from common or statute law </w:t>
      </w:r>
    </w:p>
    <w:p w14:paraId="1F940BB9" w14:textId="49215BAF" w:rsidR="0073555D" w:rsidRPr="003906A9" w:rsidRDefault="0073555D" w:rsidP="0073555D">
      <w:pPr>
        <w:pStyle w:val="NoSpacing"/>
        <w:spacing w:after="160" w:line="259" w:lineRule="auto"/>
        <w:rPr>
          <w:rFonts w:ascii="Arial" w:hAnsi="Arial" w:cs="Arial"/>
          <w:b/>
          <w:bCs/>
          <w:sz w:val="24"/>
          <w:szCs w:val="24"/>
          <w:lang w:eastAsia="en-GB"/>
        </w:rPr>
      </w:pPr>
      <w:r w:rsidRPr="003906A9">
        <w:rPr>
          <w:rFonts w:ascii="Arial" w:hAnsi="Arial" w:cs="Arial"/>
          <w:b/>
          <w:bCs/>
          <w:sz w:val="24"/>
          <w:szCs w:val="24"/>
          <w:lang w:eastAsia="en-GB"/>
        </w:rPr>
        <w:t xml:space="preserve">Crime and Disorder Act 1998 </w:t>
      </w:r>
    </w:p>
    <w:p w14:paraId="0D928C48"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Under Section 17 the Relevant Authority has the duty to consider crime and disorder implications and the need to do all that it reasonably can to prevent:</w:t>
      </w:r>
    </w:p>
    <w:p w14:paraId="4A1C51FD"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‘crime and disorder in its area (including anti-social and other behaviour adversely affecting the local environment); and </w:t>
      </w:r>
    </w:p>
    <w:p w14:paraId="3B823AB7"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the misuse of drugs, alcohol, and other substances in its area; and </w:t>
      </w:r>
    </w:p>
    <w:p w14:paraId="16DF9716" w14:textId="4B5C0ABF"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w:t>
      </w:r>
      <w:r w:rsidRPr="0073555D">
        <w:rPr>
          <w:rFonts w:ascii="Arial" w:hAnsi="Arial" w:cs="Arial"/>
          <w:sz w:val="24"/>
          <w:szCs w:val="24"/>
          <w:lang w:eastAsia="en-GB"/>
        </w:rPr>
        <w:tab/>
        <w:t xml:space="preserve">re-offending in its area </w:t>
      </w:r>
    </w:p>
    <w:p w14:paraId="00CB3F87" w14:textId="6F79F383"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 xml:space="preserve">In addition, the processing of dash cam </w:t>
      </w:r>
      <w:r w:rsidR="003906A9">
        <w:rPr>
          <w:rFonts w:ascii="Arial" w:hAnsi="Arial" w:cs="Arial"/>
          <w:sz w:val="24"/>
          <w:szCs w:val="24"/>
          <w:lang w:eastAsia="en-GB"/>
        </w:rPr>
        <w:t>footage</w:t>
      </w:r>
      <w:r w:rsidRPr="0073555D">
        <w:rPr>
          <w:rFonts w:ascii="Arial" w:hAnsi="Arial" w:cs="Arial"/>
          <w:sz w:val="24"/>
          <w:szCs w:val="24"/>
          <w:lang w:eastAsia="en-GB"/>
        </w:rPr>
        <w:t xml:space="preserve"> may include special categories of personal data.  The Article 9 condition relied upon is (g) substantial public interest (with a basis in law). The applicable Part 2 of Schedule 1 condition further relied upon is ‘preventing or detecting unlawful </w:t>
      </w:r>
      <w:proofErr w:type="gramStart"/>
      <w:r w:rsidRPr="0073555D">
        <w:rPr>
          <w:rFonts w:ascii="Arial" w:hAnsi="Arial" w:cs="Arial"/>
          <w:sz w:val="24"/>
          <w:szCs w:val="24"/>
          <w:lang w:eastAsia="en-GB"/>
        </w:rPr>
        <w:t>acts’</w:t>
      </w:r>
      <w:proofErr w:type="gramEnd"/>
      <w:r w:rsidRPr="0073555D">
        <w:rPr>
          <w:rFonts w:ascii="Arial" w:hAnsi="Arial" w:cs="Arial"/>
          <w:sz w:val="24"/>
          <w:szCs w:val="24"/>
          <w:lang w:eastAsia="en-GB"/>
        </w:rPr>
        <w:t>.</w:t>
      </w:r>
    </w:p>
    <w:p w14:paraId="1050D951" w14:textId="77777777" w:rsidR="0073555D" w:rsidRPr="0073555D" w:rsidRDefault="0073555D" w:rsidP="0073555D">
      <w:pPr>
        <w:pStyle w:val="NoSpacing"/>
        <w:spacing w:after="160" w:line="259" w:lineRule="auto"/>
        <w:rPr>
          <w:rFonts w:ascii="Arial" w:hAnsi="Arial" w:cs="Arial"/>
          <w:sz w:val="24"/>
          <w:szCs w:val="24"/>
          <w:lang w:eastAsia="en-GB"/>
        </w:rPr>
      </w:pPr>
      <w:r w:rsidRPr="0073555D">
        <w:rPr>
          <w:rFonts w:ascii="Arial" w:hAnsi="Arial" w:cs="Arial"/>
          <w:sz w:val="24"/>
          <w:szCs w:val="24"/>
          <w:lang w:eastAsia="en-GB"/>
        </w:rPr>
        <w:t>An Appropriate Policy document is also in place.</w:t>
      </w:r>
    </w:p>
    <w:p w14:paraId="3EB30190" w14:textId="0DDF9EBB" w:rsidR="00D21DA3" w:rsidRDefault="00D21DA3" w:rsidP="00E560DE">
      <w:pPr>
        <w:pStyle w:val="Heading1"/>
        <w:spacing w:before="360"/>
      </w:pPr>
      <w:r w:rsidRPr="00D21DA3">
        <w:t>What are the categories of personal data collected?</w:t>
      </w:r>
    </w:p>
    <w:p w14:paraId="6E1479A8" w14:textId="048F0795" w:rsidR="007243FD" w:rsidRDefault="00D833D3" w:rsidP="00FF0978">
      <w:pPr>
        <w:pStyle w:val="NoSpacing"/>
        <w:spacing w:after="160" w:line="259" w:lineRule="auto"/>
        <w:rPr>
          <w:rFonts w:ascii="Arial" w:hAnsi="Arial" w:cs="Arial"/>
          <w:sz w:val="24"/>
          <w:szCs w:val="24"/>
          <w:lang w:eastAsia="en-GB"/>
        </w:rPr>
      </w:pPr>
      <w:r>
        <w:rPr>
          <w:rFonts w:ascii="Arial" w:hAnsi="Arial" w:cs="Arial"/>
          <w:sz w:val="24"/>
          <w:szCs w:val="24"/>
          <w:lang w:eastAsia="en-GB"/>
        </w:rPr>
        <w:t>Dash cams will capture</w:t>
      </w:r>
      <w:r w:rsidRPr="00D833D3">
        <w:rPr>
          <w:rFonts w:ascii="Arial" w:hAnsi="Arial" w:cs="Arial"/>
          <w:sz w:val="24"/>
          <w:szCs w:val="24"/>
          <w:lang w:eastAsia="en-GB"/>
        </w:rPr>
        <w:t xml:space="preserve"> images </w:t>
      </w:r>
      <w:r w:rsidR="002A6B43">
        <w:rPr>
          <w:rFonts w:ascii="Arial" w:hAnsi="Arial" w:cs="Arial"/>
          <w:sz w:val="24"/>
          <w:szCs w:val="24"/>
          <w:lang w:eastAsia="en-GB"/>
        </w:rPr>
        <w:t xml:space="preserve">and audio </w:t>
      </w:r>
      <w:r w:rsidRPr="00D833D3">
        <w:rPr>
          <w:rFonts w:ascii="Arial" w:hAnsi="Arial" w:cs="Arial"/>
          <w:sz w:val="24"/>
          <w:szCs w:val="24"/>
          <w:lang w:eastAsia="en-GB"/>
        </w:rPr>
        <w:t>directly of police officers, members of the public, victims, and witnesses.</w:t>
      </w:r>
      <w:r w:rsidR="001335BA">
        <w:rPr>
          <w:rFonts w:ascii="Arial" w:hAnsi="Arial" w:cs="Arial"/>
          <w:sz w:val="24"/>
          <w:szCs w:val="24"/>
          <w:lang w:eastAsia="en-GB"/>
        </w:rPr>
        <w:t xml:space="preserve"> </w:t>
      </w:r>
      <w:r w:rsidR="002A6B43">
        <w:rPr>
          <w:rFonts w:ascii="Arial" w:hAnsi="Arial" w:cs="Arial"/>
          <w:sz w:val="24"/>
          <w:szCs w:val="24"/>
          <w:lang w:eastAsia="en-GB"/>
        </w:rPr>
        <w:t xml:space="preserve"> The audio recording will only be available when an event is offloaded. </w:t>
      </w:r>
      <w:r w:rsidR="0074462D">
        <w:rPr>
          <w:rFonts w:ascii="Arial" w:hAnsi="Arial" w:cs="Arial"/>
          <w:sz w:val="24"/>
          <w:szCs w:val="24"/>
          <w:lang w:eastAsia="en-GB"/>
        </w:rPr>
        <w:t xml:space="preserve">Record after the fact and </w:t>
      </w:r>
      <w:r w:rsidR="00CC4F25">
        <w:rPr>
          <w:rFonts w:ascii="Arial" w:hAnsi="Arial" w:cs="Arial"/>
          <w:sz w:val="24"/>
          <w:szCs w:val="24"/>
          <w:lang w:eastAsia="en-GB"/>
        </w:rPr>
        <w:t xml:space="preserve">manual </w:t>
      </w:r>
      <w:r w:rsidR="0074462D">
        <w:rPr>
          <w:rFonts w:ascii="Arial" w:hAnsi="Arial" w:cs="Arial"/>
          <w:sz w:val="24"/>
          <w:szCs w:val="24"/>
          <w:lang w:eastAsia="en-GB"/>
        </w:rPr>
        <w:t xml:space="preserve">emergency </w:t>
      </w:r>
      <w:r w:rsidR="00CC4F25">
        <w:rPr>
          <w:rFonts w:ascii="Arial" w:hAnsi="Arial" w:cs="Arial"/>
          <w:sz w:val="24"/>
          <w:szCs w:val="24"/>
          <w:lang w:eastAsia="en-GB"/>
        </w:rPr>
        <w:t xml:space="preserve">extractions will </w:t>
      </w:r>
      <w:r w:rsidR="00EF3B39">
        <w:rPr>
          <w:rFonts w:ascii="Arial" w:hAnsi="Arial" w:cs="Arial"/>
          <w:sz w:val="24"/>
          <w:szCs w:val="24"/>
          <w:lang w:eastAsia="en-GB"/>
        </w:rPr>
        <w:t xml:space="preserve">not extract audio. </w:t>
      </w:r>
    </w:p>
    <w:p w14:paraId="42941E9C" w14:textId="77777777" w:rsidR="00A27103" w:rsidRDefault="00A27103" w:rsidP="00FF0978">
      <w:pPr>
        <w:pStyle w:val="NoSpacing"/>
        <w:spacing w:after="160" w:line="259" w:lineRule="auto"/>
        <w:rPr>
          <w:rFonts w:ascii="Arial" w:hAnsi="Arial" w:cs="Arial"/>
          <w:sz w:val="24"/>
          <w:szCs w:val="24"/>
          <w:lang w:eastAsia="en-GB"/>
        </w:rPr>
      </w:pPr>
    </w:p>
    <w:p w14:paraId="5CDDD629" w14:textId="3DB540DA" w:rsidR="00A27103" w:rsidRDefault="00A27103" w:rsidP="00FF0978">
      <w:pPr>
        <w:pStyle w:val="NoSpacing"/>
        <w:spacing w:after="160" w:line="259" w:lineRule="auto"/>
        <w:rPr>
          <w:rStyle w:val="eop"/>
          <w:rFonts w:ascii="Arial" w:hAnsi="Arial" w:cs="Arial"/>
          <w:b/>
          <w:bCs/>
          <w:i/>
          <w:iCs/>
          <w:color w:val="000000"/>
          <w:shd w:val="clear" w:color="auto" w:fill="FFFFFF"/>
        </w:rPr>
      </w:pPr>
      <w:r>
        <w:rPr>
          <w:rStyle w:val="normaltextrun"/>
          <w:rFonts w:ascii="Arial" w:hAnsi="Arial" w:cs="Arial"/>
          <w:b/>
          <w:bCs/>
          <w:i/>
          <w:iCs/>
          <w:color w:val="000000"/>
          <w:shd w:val="clear" w:color="auto" w:fill="FFFFFF"/>
        </w:rPr>
        <w:t>Who will my personal data be disclosed to by Lancashire Constabulary?</w:t>
      </w:r>
      <w:r>
        <w:rPr>
          <w:rStyle w:val="eop"/>
          <w:rFonts w:ascii="Arial" w:hAnsi="Arial" w:cs="Arial"/>
          <w:b/>
          <w:bCs/>
          <w:i/>
          <w:iCs/>
          <w:color w:val="000000"/>
          <w:shd w:val="clear" w:color="auto" w:fill="FFFFFF"/>
        </w:rPr>
        <w:t> </w:t>
      </w:r>
    </w:p>
    <w:p w14:paraId="26853759" w14:textId="11544E58" w:rsidR="00A27103" w:rsidRPr="00FF0978" w:rsidRDefault="00036867" w:rsidP="00FF0978">
      <w:pPr>
        <w:pStyle w:val="NoSpacing"/>
        <w:spacing w:after="160" w:line="259" w:lineRule="auto"/>
        <w:rPr>
          <w:rFonts w:ascii="Arial" w:hAnsi="Arial" w:cs="Arial"/>
          <w:sz w:val="24"/>
          <w:szCs w:val="24"/>
          <w:lang w:eastAsia="en-GB"/>
        </w:rPr>
      </w:pPr>
      <w:r w:rsidRPr="00036867">
        <w:rPr>
          <w:rFonts w:ascii="Arial" w:hAnsi="Arial" w:cs="Arial"/>
          <w:sz w:val="24"/>
          <w:szCs w:val="24"/>
          <w:lang w:eastAsia="en-GB"/>
        </w:rPr>
        <w:t xml:space="preserve">Evidential data will be shared with </w:t>
      </w:r>
      <w:r>
        <w:rPr>
          <w:rFonts w:ascii="Arial" w:hAnsi="Arial" w:cs="Arial"/>
          <w:sz w:val="24"/>
          <w:szCs w:val="24"/>
          <w:lang w:eastAsia="en-GB"/>
        </w:rPr>
        <w:t xml:space="preserve">the </w:t>
      </w:r>
      <w:r w:rsidRPr="00036867">
        <w:rPr>
          <w:rFonts w:ascii="Arial" w:hAnsi="Arial" w:cs="Arial"/>
          <w:sz w:val="24"/>
          <w:szCs w:val="24"/>
          <w:lang w:eastAsia="en-GB"/>
        </w:rPr>
        <w:t>C</w:t>
      </w:r>
      <w:r>
        <w:rPr>
          <w:rFonts w:ascii="Arial" w:hAnsi="Arial" w:cs="Arial"/>
          <w:sz w:val="24"/>
          <w:szCs w:val="24"/>
          <w:lang w:eastAsia="en-GB"/>
        </w:rPr>
        <w:t xml:space="preserve">rown </w:t>
      </w:r>
      <w:r w:rsidRPr="00036867">
        <w:rPr>
          <w:rFonts w:ascii="Arial" w:hAnsi="Arial" w:cs="Arial"/>
          <w:sz w:val="24"/>
          <w:szCs w:val="24"/>
          <w:lang w:eastAsia="en-GB"/>
        </w:rPr>
        <w:t>P</w:t>
      </w:r>
      <w:r>
        <w:rPr>
          <w:rFonts w:ascii="Arial" w:hAnsi="Arial" w:cs="Arial"/>
          <w:sz w:val="24"/>
          <w:szCs w:val="24"/>
          <w:lang w:eastAsia="en-GB"/>
        </w:rPr>
        <w:t xml:space="preserve">rosecution </w:t>
      </w:r>
      <w:r w:rsidRPr="00036867">
        <w:rPr>
          <w:rFonts w:ascii="Arial" w:hAnsi="Arial" w:cs="Arial"/>
          <w:sz w:val="24"/>
          <w:szCs w:val="24"/>
          <w:lang w:eastAsia="en-GB"/>
        </w:rPr>
        <w:t>S</w:t>
      </w:r>
      <w:r>
        <w:rPr>
          <w:rFonts w:ascii="Arial" w:hAnsi="Arial" w:cs="Arial"/>
          <w:sz w:val="24"/>
          <w:szCs w:val="24"/>
          <w:lang w:eastAsia="en-GB"/>
        </w:rPr>
        <w:t>ervice</w:t>
      </w:r>
      <w:r w:rsidR="00E107E3">
        <w:rPr>
          <w:rFonts w:ascii="Arial" w:hAnsi="Arial" w:cs="Arial"/>
          <w:sz w:val="24"/>
          <w:szCs w:val="24"/>
          <w:lang w:eastAsia="en-GB"/>
        </w:rPr>
        <w:t xml:space="preserve"> (CPS)</w:t>
      </w:r>
      <w:r w:rsidRPr="00036867">
        <w:rPr>
          <w:rFonts w:ascii="Arial" w:hAnsi="Arial" w:cs="Arial"/>
          <w:sz w:val="24"/>
          <w:szCs w:val="24"/>
          <w:lang w:eastAsia="en-GB"/>
        </w:rPr>
        <w:t xml:space="preserve">. </w:t>
      </w:r>
      <w:r w:rsidR="00E107E3">
        <w:rPr>
          <w:rFonts w:ascii="Arial" w:hAnsi="Arial" w:cs="Arial"/>
          <w:sz w:val="24"/>
          <w:szCs w:val="24"/>
          <w:lang w:eastAsia="en-GB"/>
        </w:rPr>
        <w:t xml:space="preserve">In the event of a complaint or internal investigation the footage will be shared internally with the relevant departments. </w:t>
      </w:r>
    </w:p>
    <w:p w14:paraId="3EB3019E" w14:textId="77777777" w:rsidR="00D21DA3" w:rsidRDefault="00D21DA3" w:rsidP="00E560DE">
      <w:pPr>
        <w:pStyle w:val="Heading1"/>
        <w:spacing w:before="360"/>
      </w:pPr>
      <w:r w:rsidRPr="00D21DA3">
        <w:t>How long will my personal data be retained by Lancashire Constabulary?</w:t>
      </w:r>
    </w:p>
    <w:p w14:paraId="425F83B5" w14:textId="5ADF1A06" w:rsidR="009A7451" w:rsidRDefault="009A7451" w:rsidP="009A7451">
      <w:pPr>
        <w:rPr>
          <w:rFonts w:ascii="Arial" w:eastAsia="Times New Roman" w:hAnsi="Arial" w:cs="Arial"/>
          <w:iCs/>
          <w:sz w:val="24"/>
          <w:szCs w:val="24"/>
          <w:lang w:eastAsia="en-GB"/>
        </w:rPr>
      </w:pPr>
      <w:r w:rsidRPr="009A7451">
        <w:rPr>
          <w:rFonts w:ascii="Arial" w:eastAsia="Times New Roman" w:hAnsi="Arial" w:cs="Arial"/>
          <w:iCs/>
          <w:sz w:val="24"/>
          <w:szCs w:val="24"/>
          <w:lang w:eastAsia="en-GB"/>
        </w:rPr>
        <w:lastRenderedPageBreak/>
        <w:t xml:space="preserve">The DVR has a recording capacity of 72hrs and captures footage on a recording loop. Footage that is not part of a recording event will be overwritten when the recording capacity of 72 hours has been reached. Footage that is held in a recording event is deleted from the DVR as soon as it is offloaded </w:t>
      </w:r>
      <w:r w:rsidR="005623B9">
        <w:rPr>
          <w:rFonts w:ascii="Arial" w:eastAsia="Times New Roman" w:hAnsi="Arial" w:cs="Arial"/>
          <w:iCs/>
          <w:sz w:val="24"/>
          <w:szCs w:val="24"/>
          <w:lang w:eastAsia="en-GB"/>
        </w:rPr>
        <w:t>onto Constabulary systems</w:t>
      </w:r>
      <w:r w:rsidR="007373F7">
        <w:rPr>
          <w:rFonts w:ascii="Arial" w:eastAsia="Times New Roman" w:hAnsi="Arial" w:cs="Arial"/>
          <w:iCs/>
          <w:sz w:val="24"/>
          <w:szCs w:val="24"/>
          <w:lang w:eastAsia="en-GB"/>
        </w:rPr>
        <w:t xml:space="preserve"> where it be retained </w:t>
      </w:r>
      <w:r w:rsidR="00CA1735">
        <w:rPr>
          <w:rFonts w:ascii="Arial" w:eastAsia="Times New Roman" w:hAnsi="Arial" w:cs="Arial"/>
          <w:iCs/>
          <w:sz w:val="24"/>
          <w:szCs w:val="24"/>
          <w:lang w:eastAsia="en-GB"/>
        </w:rPr>
        <w:t xml:space="preserve">in line with relevant retention schedules. </w:t>
      </w:r>
      <w:r w:rsidR="005623B9">
        <w:rPr>
          <w:rFonts w:ascii="Arial" w:eastAsia="Times New Roman" w:hAnsi="Arial" w:cs="Arial"/>
          <w:iCs/>
          <w:sz w:val="24"/>
          <w:szCs w:val="24"/>
          <w:lang w:eastAsia="en-GB"/>
        </w:rPr>
        <w:t xml:space="preserve"> </w:t>
      </w:r>
    </w:p>
    <w:p w14:paraId="6C0E9AD9" w14:textId="77777777" w:rsidR="00F7406B" w:rsidRPr="009A7451" w:rsidRDefault="00F7406B" w:rsidP="009A7451">
      <w:pPr>
        <w:rPr>
          <w:rFonts w:ascii="Arial" w:eastAsia="Times New Roman" w:hAnsi="Arial" w:cs="Arial"/>
          <w:iCs/>
          <w:sz w:val="24"/>
          <w:szCs w:val="24"/>
          <w:lang w:eastAsia="en-GB"/>
        </w:rPr>
      </w:pPr>
    </w:p>
    <w:p w14:paraId="3EB301A1" w14:textId="77777777" w:rsidR="00D21DA3" w:rsidRPr="00BC1B58" w:rsidRDefault="00D21DA3" w:rsidP="00E560DE">
      <w:pPr>
        <w:pStyle w:val="Heading1"/>
        <w:spacing w:before="360"/>
      </w:pPr>
      <w:r w:rsidRPr="00BC1B58">
        <w:t xml:space="preserve">Your rights </w:t>
      </w:r>
    </w:p>
    <w:p w14:paraId="3EB301A2" w14:textId="77777777" w:rsidR="00D21DA3" w:rsidRPr="00DB0AB2" w:rsidRDefault="00D21DA3" w:rsidP="00E560DE">
      <w:pPr>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2" w:history="1">
        <w:r w:rsidRPr="00DF2E4F">
          <w:rPr>
            <w:rStyle w:val="Hyperlink"/>
            <w:rFonts w:ascii="Arial" w:hAnsi="Arial" w:cs="Arial"/>
            <w:sz w:val="24"/>
            <w:szCs w:val="24"/>
          </w:rPr>
          <w:t>request a copy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14:paraId="3EB301A3" w14:textId="24E9C198" w:rsidR="00DF2E4F" w:rsidRDefault="00DF2E4F" w:rsidP="00E560DE">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3" w:history="1">
        <w:r w:rsidRPr="003F1C9E">
          <w:rPr>
            <w:rStyle w:val="Hyperlink"/>
            <w:rFonts w:ascii="Arial" w:hAnsi="Arial" w:cs="Arial"/>
            <w:sz w:val="24"/>
            <w:szCs w:val="24"/>
          </w:rPr>
          <w:t>Privacy Notice</w:t>
        </w:r>
      </w:hyperlink>
      <w:r w:rsidRPr="003F1C9E">
        <w:rPr>
          <w:rFonts w:ascii="Arial" w:hAnsi="Arial" w:cs="Arial"/>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3EB301A4" w14:textId="2E9334CF" w:rsidR="00DF2E4F" w:rsidRDefault="00DF2E4F" w:rsidP="00E560DE">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sidR="007D126C">
        <w:rPr>
          <w:rFonts w:ascii="Arial" w:eastAsia="Times New Roman" w:hAnsi="Arial" w:cs="Arial"/>
          <w:b/>
          <w:i/>
          <w:sz w:val="24"/>
          <w:szCs w:val="24"/>
          <w:lang w:eastAsia="en-GB"/>
        </w:rPr>
        <w:t>is:</w:t>
      </w:r>
      <w:r>
        <w:rPr>
          <w:rFonts w:ascii="Arial" w:eastAsia="Times New Roman" w:hAnsi="Arial" w:cs="Arial"/>
          <w:sz w:val="24"/>
          <w:szCs w:val="24"/>
          <w:lang w:eastAsia="en-GB"/>
        </w:rPr>
        <w:t xml:space="preserve"> </w:t>
      </w:r>
    </w:p>
    <w:p w14:paraId="3EB301A5"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14:paraId="3EB301A6"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14:paraId="3EB301A7"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14:paraId="3EB301A8" w14:textId="77777777" w:rsidR="00DF2E4F" w:rsidRDefault="00DF2E4F" w:rsidP="00E560DE">
      <w:pPr>
        <w:spacing w:after="0"/>
        <w:ind w:left="720"/>
        <w:rPr>
          <w:rFonts w:ascii="Arial" w:hAnsi="Arial" w:cs="Arial"/>
          <w:sz w:val="24"/>
          <w:szCs w:val="24"/>
        </w:rPr>
      </w:pPr>
      <w:r>
        <w:rPr>
          <w:rFonts w:ascii="Arial" w:hAnsi="Arial" w:cs="Arial"/>
          <w:sz w:val="24"/>
          <w:szCs w:val="24"/>
        </w:rPr>
        <w:t>Saunders Lane</w:t>
      </w:r>
    </w:p>
    <w:p w14:paraId="3EB301A9" w14:textId="77777777" w:rsidR="00DF2E4F" w:rsidRDefault="00DF2E4F" w:rsidP="00E560DE">
      <w:pPr>
        <w:spacing w:after="0"/>
        <w:ind w:left="720"/>
        <w:rPr>
          <w:rFonts w:ascii="Arial" w:hAnsi="Arial" w:cs="Arial"/>
          <w:sz w:val="24"/>
          <w:szCs w:val="24"/>
        </w:rPr>
      </w:pPr>
      <w:r>
        <w:rPr>
          <w:rFonts w:ascii="Arial" w:hAnsi="Arial" w:cs="Arial"/>
          <w:sz w:val="24"/>
          <w:szCs w:val="24"/>
        </w:rPr>
        <w:t>Hutton</w:t>
      </w:r>
    </w:p>
    <w:p w14:paraId="3EB301AA" w14:textId="77777777" w:rsidR="00DF2E4F" w:rsidRDefault="00DF2E4F" w:rsidP="00E560DE">
      <w:pPr>
        <w:ind w:left="720"/>
        <w:rPr>
          <w:rFonts w:ascii="Arial" w:hAnsi="Arial" w:cs="Arial"/>
          <w:sz w:val="24"/>
          <w:szCs w:val="24"/>
        </w:rPr>
      </w:pPr>
      <w:r>
        <w:rPr>
          <w:rFonts w:ascii="Arial" w:hAnsi="Arial" w:cs="Arial"/>
          <w:sz w:val="24"/>
          <w:szCs w:val="24"/>
        </w:rPr>
        <w:t>PR4 5SB</w:t>
      </w:r>
    </w:p>
    <w:p w14:paraId="3EB301AB" w14:textId="77777777" w:rsidR="00DF2E4F" w:rsidRPr="00D21DA3" w:rsidRDefault="00DF2E4F" w:rsidP="00DF2E4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w:t>
      </w:r>
      <w:r>
        <w:rPr>
          <w:rFonts w:ascii="Arial" w:eastAsia="Times New Roman" w:hAnsi="Arial" w:cs="Arial"/>
          <w:b/>
          <w:i/>
          <w:sz w:val="24"/>
          <w:szCs w:val="24"/>
          <w:lang w:eastAsia="en-GB"/>
        </w:rPr>
        <w:t>ulary’s Data Protection Officer</w:t>
      </w:r>
    </w:p>
    <w:p w14:paraId="3EB301AC"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The Data Protection Officer</w:t>
      </w:r>
    </w:p>
    <w:p w14:paraId="3EB301AD"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Lancashire Constabulary</w:t>
      </w:r>
    </w:p>
    <w:p w14:paraId="3EB301AE"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Police Headquarters</w:t>
      </w:r>
    </w:p>
    <w:p w14:paraId="3EB301AF"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Saunders Lane</w:t>
      </w:r>
    </w:p>
    <w:p w14:paraId="3EB301B0"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Hutton</w:t>
      </w:r>
    </w:p>
    <w:p w14:paraId="3EB301B1" w14:textId="77777777" w:rsidR="00DF2E4F" w:rsidRDefault="00DF2E4F" w:rsidP="00032660">
      <w:pPr>
        <w:spacing w:line="240" w:lineRule="auto"/>
        <w:ind w:left="720"/>
        <w:rPr>
          <w:rFonts w:ascii="Arial" w:hAnsi="Arial" w:cs="Arial"/>
          <w:sz w:val="24"/>
          <w:szCs w:val="24"/>
        </w:rPr>
      </w:pPr>
      <w:r>
        <w:rPr>
          <w:rFonts w:ascii="Arial" w:hAnsi="Arial" w:cs="Arial"/>
          <w:sz w:val="24"/>
          <w:szCs w:val="24"/>
        </w:rPr>
        <w:t xml:space="preserve">PR4 5SB </w:t>
      </w:r>
    </w:p>
    <w:p w14:paraId="3EB301B2" w14:textId="77777777" w:rsidR="00DF2E4F" w:rsidRPr="002750A7" w:rsidRDefault="00DF2E4F" w:rsidP="00DF2E4F">
      <w:pPr>
        <w:rPr>
          <w:rFonts w:ascii="Arial" w:hAnsi="Arial" w:cs="Arial"/>
          <w:sz w:val="24"/>
          <w:szCs w:val="24"/>
        </w:rPr>
      </w:pPr>
      <w:r>
        <w:rPr>
          <w:rFonts w:ascii="Arial" w:hAnsi="Arial" w:cs="Arial"/>
          <w:sz w:val="24"/>
          <w:szCs w:val="24"/>
        </w:rPr>
        <w:t xml:space="preserve">Email: </w:t>
      </w:r>
      <w:hyperlink r:id="rId14" w:history="1">
        <w:r w:rsidRPr="00CE2DDD">
          <w:rPr>
            <w:rStyle w:val="Hyperlink"/>
            <w:rFonts w:ascii="Arial" w:hAnsi="Arial" w:cs="Arial"/>
            <w:sz w:val="24"/>
            <w:szCs w:val="24"/>
          </w:rPr>
          <w:t>data.protection@lancashire.pnn.police.uk</w:t>
        </w:r>
      </w:hyperlink>
    </w:p>
    <w:p w14:paraId="3EB301B5" w14:textId="77777777" w:rsidR="00DF2E4F" w:rsidRPr="00BC1B58" w:rsidRDefault="00DF2E4F" w:rsidP="00BC1B58">
      <w:pPr>
        <w:pStyle w:val="Heading1"/>
      </w:pPr>
      <w:r w:rsidRPr="00BC1B58">
        <w:t>If you wish to Complain</w:t>
      </w:r>
    </w:p>
    <w:p w14:paraId="3EB301B6" w14:textId="77777777" w:rsidR="00DF2E4F" w:rsidRDefault="00DF2E4F" w:rsidP="00032660">
      <w:pPr>
        <w:spacing w:line="240" w:lineRule="auto"/>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contact details are as follows:  </w:t>
      </w:r>
    </w:p>
    <w:p w14:paraId="3EB301B7" w14:textId="77777777" w:rsidR="00DF2E4F" w:rsidRDefault="00DF2E4F" w:rsidP="00032660">
      <w:pPr>
        <w:spacing w:line="240" w:lineRule="auto"/>
        <w:rPr>
          <w:rFonts w:ascii="Arial" w:hAnsi="Arial" w:cs="Arial"/>
          <w:sz w:val="24"/>
          <w:szCs w:val="24"/>
        </w:rPr>
      </w:pPr>
      <w:r>
        <w:rPr>
          <w:rFonts w:ascii="Arial" w:hAnsi="Arial" w:cs="Arial"/>
          <w:sz w:val="24"/>
          <w:szCs w:val="24"/>
        </w:rPr>
        <w:t xml:space="preserve">The Information Commissioner’s Office can be contacted as follows:  </w:t>
      </w:r>
    </w:p>
    <w:p w14:paraId="3EB301B8" w14:textId="77777777" w:rsidR="00DF2E4F" w:rsidRDefault="00DF2E4F" w:rsidP="00032660">
      <w:pPr>
        <w:spacing w:line="240" w:lineRule="auto"/>
        <w:rPr>
          <w:rFonts w:ascii="Arial" w:hAnsi="Arial" w:cs="Arial"/>
          <w:sz w:val="24"/>
          <w:szCs w:val="24"/>
        </w:rPr>
      </w:pPr>
      <w:r>
        <w:rPr>
          <w:rFonts w:ascii="Arial" w:hAnsi="Arial" w:cs="Arial"/>
          <w:sz w:val="24"/>
          <w:szCs w:val="24"/>
        </w:rPr>
        <w:t>Telephone: 0303 123 1113</w:t>
      </w:r>
    </w:p>
    <w:p w14:paraId="3EB301B9" w14:textId="77777777" w:rsidR="00DF2E4F" w:rsidRDefault="00DF2E4F" w:rsidP="00032660">
      <w:pPr>
        <w:spacing w:line="240" w:lineRule="auto"/>
        <w:rPr>
          <w:rFonts w:ascii="Arial" w:hAnsi="Arial" w:cs="Arial"/>
          <w:sz w:val="24"/>
          <w:szCs w:val="24"/>
        </w:rPr>
      </w:pPr>
      <w:r>
        <w:rPr>
          <w:rFonts w:ascii="Arial" w:hAnsi="Arial" w:cs="Arial"/>
          <w:sz w:val="24"/>
          <w:szCs w:val="24"/>
        </w:rPr>
        <w:t xml:space="preserve">Website: </w:t>
      </w:r>
      <w:hyperlink r:id="rId15" w:history="1">
        <w:r w:rsidRPr="00F40159">
          <w:rPr>
            <w:rStyle w:val="Hyperlink"/>
            <w:rFonts w:ascii="Arial" w:hAnsi="Arial" w:cs="Arial"/>
            <w:sz w:val="24"/>
            <w:szCs w:val="24"/>
          </w:rPr>
          <w:t>https://ico.org.uk/make-a-complaint/</w:t>
        </w:r>
      </w:hyperlink>
    </w:p>
    <w:p w14:paraId="3EB301BA" w14:textId="77777777" w:rsidR="00DF2E4F" w:rsidRDefault="00DF2E4F" w:rsidP="00032660">
      <w:pPr>
        <w:spacing w:after="0"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3EB301BB"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Wycliffe House</w:t>
      </w:r>
    </w:p>
    <w:p w14:paraId="3EB301BC"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Wilmslow</w:t>
      </w:r>
    </w:p>
    <w:p w14:paraId="3EB301BD"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Cheshire</w:t>
      </w:r>
    </w:p>
    <w:p w14:paraId="3EB301BF" w14:textId="4BD639D2" w:rsidR="00D21DA3" w:rsidRDefault="00DF2E4F" w:rsidP="00032660">
      <w:pPr>
        <w:spacing w:line="240" w:lineRule="auto"/>
        <w:ind w:firstLine="720"/>
        <w:rPr>
          <w:rFonts w:ascii="Arial" w:hAnsi="Arial" w:cs="Arial"/>
          <w:sz w:val="24"/>
          <w:szCs w:val="24"/>
        </w:rPr>
      </w:pPr>
      <w:r>
        <w:rPr>
          <w:rFonts w:ascii="Arial" w:hAnsi="Arial" w:cs="Arial"/>
          <w:sz w:val="24"/>
          <w:szCs w:val="24"/>
        </w:rPr>
        <w:t>SK9 5AF</w:t>
      </w:r>
    </w:p>
    <w:sectPr w:rsidR="00D21DA3" w:rsidSect="00A6113F">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EADC" w14:textId="77777777" w:rsidR="00EE23FC" w:rsidRDefault="00EE23FC" w:rsidP="008F19FF">
      <w:pPr>
        <w:spacing w:after="0" w:line="240" w:lineRule="auto"/>
      </w:pPr>
      <w:r>
        <w:separator/>
      </w:r>
    </w:p>
  </w:endnote>
  <w:endnote w:type="continuationSeparator" w:id="0">
    <w:p w14:paraId="6EF59395" w14:textId="77777777" w:rsidR="00EE23FC" w:rsidRDefault="00EE23FC" w:rsidP="008F19FF">
      <w:pPr>
        <w:spacing w:after="0" w:line="240" w:lineRule="auto"/>
      </w:pPr>
      <w:r>
        <w:continuationSeparator/>
      </w:r>
    </w:p>
  </w:endnote>
  <w:endnote w:type="continuationNotice" w:id="1">
    <w:p w14:paraId="4A6EAF49" w14:textId="77777777" w:rsidR="00EE23FC" w:rsidRDefault="00EE2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EB301CB" w14:textId="77777777" w:rsidR="00BC1B58" w:rsidRDefault="00BC1B58"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BC1B58" w14:paraId="3EB301CE" w14:textId="77777777" w:rsidTr="00ED2CBE">
          <w:tc>
            <w:tcPr>
              <w:tcW w:w="4638" w:type="dxa"/>
            </w:tcPr>
            <w:p w14:paraId="3EB301CC" w14:textId="31115FC3" w:rsidR="00BC1B58" w:rsidRPr="00942513" w:rsidRDefault="003958E6" w:rsidP="003520CD">
              <w:pPr>
                <w:pStyle w:val="Header"/>
              </w:pPr>
              <w:r>
                <w:t xml:space="preserve">Dashcam </w:t>
              </w:r>
              <w:r w:rsidR="00AB37BF">
                <w:t>Specific Privacy Notice</w:t>
              </w:r>
            </w:p>
          </w:tc>
          <w:tc>
            <w:tcPr>
              <w:tcW w:w="4990" w:type="dxa"/>
            </w:tcPr>
            <w:sdt>
              <w:sdtPr>
                <w:id w:val="-319812026"/>
                <w:docPartObj>
                  <w:docPartGallery w:val="Page Numbers (Top of Page)"/>
                  <w:docPartUnique/>
                </w:docPartObj>
              </w:sdtPr>
              <w:sdtEndPr/>
              <w:sdtContent>
                <w:p w14:paraId="3EB301CD" w14:textId="77777777" w:rsidR="00BC1B58" w:rsidRDefault="00BC1B58"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957706">
                    <w:rPr>
                      <w:b/>
                      <w:bCs/>
                      <w:noProof/>
                    </w:rPr>
                    <w:t>5</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957706">
                    <w:rPr>
                      <w:b/>
                      <w:bCs/>
                      <w:noProof/>
                    </w:rPr>
                    <w:t>6</w:t>
                  </w:r>
                  <w:r w:rsidRPr="00942513">
                    <w:rPr>
                      <w:b/>
                      <w:bCs/>
                      <w:sz w:val="24"/>
                      <w:szCs w:val="24"/>
                    </w:rPr>
                    <w:fldChar w:fldCharType="end"/>
                  </w:r>
                </w:p>
              </w:sdtContent>
            </w:sdt>
          </w:tc>
        </w:tr>
      </w:tbl>
      <w:p w14:paraId="3EB301CF" w14:textId="77777777" w:rsidR="00BC1B58" w:rsidRDefault="003B31F3" w:rsidP="00F865CD">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DE17" w14:textId="77777777" w:rsidR="00EE23FC" w:rsidRDefault="00EE23FC" w:rsidP="008F19FF">
      <w:pPr>
        <w:spacing w:after="0" w:line="240" w:lineRule="auto"/>
      </w:pPr>
      <w:r>
        <w:separator/>
      </w:r>
    </w:p>
  </w:footnote>
  <w:footnote w:type="continuationSeparator" w:id="0">
    <w:p w14:paraId="00BAFB98" w14:textId="77777777" w:rsidR="00EE23FC" w:rsidRDefault="00EE23FC" w:rsidP="008F19FF">
      <w:pPr>
        <w:spacing w:after="0" w:line="240" w:lineRule="auto"/>
      </w:pPr>
      <w:r>
        <w:continuationSeparator/>
      </w:r>
    </w:p>
  </w:footnote>
  <w:footnote w:type="continuationNotice" w:id="1">
    <w:p w14:paraId="1E6A41A9" w14:textId="77777777" w:rsidR="00EE23FC" w:rsidRDefault="00EE2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49AF"/>
    <w:multiLevelType w:val="hybridMultilevel"/>
    <w:tmpl w:val="13AE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D641E"/>
    <w:multiLevelType w:val="hybridMultilevel"/>
    <w:tmpl w:val="460C8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036564">
    <w:abstractNumId w:val="0"/>
  </w:num>
  <w:num w:numId="2" w16cid:durableId="168736986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00C0D"/>
    <w:rsid w:val="00006285"/>
    <w:rsid w:val="00011DB9"/>
    <w:rsid w:val="00014F5F"/>
    <w:rsid w:val="0002158C"/>
    <w:rsid w:val="000215B7"/>
    <w:rsid w:val="000242BD"/>
    <w:rsid w:val="000251F6"/>
    <w:rsid w:val="00025C7D"/>
    <w:rsid w:val="00030C2D"/>
    <w:rsid w:val="00032660"/>
    <w:rsid w:val="000341BF"/>
    <w:rsid w:val="000357C8"/>
    <w:rsid w:val="00036867"/>
    <w:rsid w:val="00040DDF"/>
    <w:rsid w:val="00047603"/>
    <w:rsid w:val="0004774C"/>
    <w:rsid w:val="000555BB"/>
    <w:rsid w:val="00061807"/>
    <w:rsid w:val="00063FA1"/>
    <w:rsid w:val="000777FB"/>
    <w:rsid w:val="000867A9"/>
    <w:rsid w:val="00096E2B"/>
    <w:rsid w:val="000977D0"/>
    <w:rsid w:val="000A3D0E"/>
    <w:rsid w:val="000A5789"/>
    <w:rsid w:val="000A5EA5"/>
    <w:rsid w:val="000A5F20"/>
    <w:rsid w:val="000B36A3"/>
    <w:rsid w:val="000B37A1"/>
    <w:rsid w:val="000B597F"/>
    <w:rsid w:val="000B6C0B"/>
    <w:rsid w:val="000C1801"/>
    <w:rsid w:val="000C4BEF"/>
    <w:rsid w:val="000C4EDE"/>
    <w:rsid w:val="000C5345"/>
    <w:rsid w:val="000D2E76"/>
    <w:rsid w:val="000D6A1D"/>
    <w:rsid w:val="000D74FA"/>
    <w:rsid w:val="000D74FC"/>
    <w:rsid w:val="000E0A64"/>
    <w:rsid w:val="000E3E0A"/>
    <w:rsid w:val="000E4E3B"/>
    <w:rsid w:val="000F0677"/>
    <w:rsid w:val="000F2B08"/>
    <w:rsid w:val="000F71A9"/>
    <w:rsid w:val="00105F72"/>
    <w:rsid w:val="00106766"/>
    <w:rsid w:val="001071DD"/>
    <w:rsid w:val="00117B0A"/>
    <w:rsid w:val="00127CAA"/>
    <w:rsid w:val="0013322F"/>
    <w:rsid w:val="001335BA"/>
    <w:rsid w:val="001348D9"/>
    <w:rsid w:val="00135A6C"/>
    <w:rsid w:val="00144267"/>
    <w:rsid w:val="00146F1B"/>
    <w:rsid w:val="001477CE"/>
    <w:rsid w:val="00152DE1"/>
    <w:rsid w:val="00153AD4"/>
    <w:rsid w:val="00161655"/>
    <w:rsid w:val="0016674F"/>
    <w:rsid w:val="001739D1"/>
    <w:rsid w:val="00180FEC"/>
    <w:rsid w:val="00181D06"/>
    <w:rsid w:val="0019038E"/>
    <w:rsid w:val="001954DA"/>
    <w:rsid w:val="00197830"/>
    <w:rsid w:val="001B2EBD"/>
    <w:rsid w:val="001B333C"/>
    <w:rsid w:val="001D0680"/>
    <w:rsid w:val="001D3C9E"/>
    <w:rsid w:val="001E04C9"/>
    <w:rsid w:val="001E0EFC"/>
    <w:rsid w:val="001E336C"/>
    <w:rsid w:val="001E4240"/>
    <w:rsid w:val="001E71DD"/>
    <w:rsid w:val="001E799D"/>
    <w:rsid w:val="001F15F3"/>
    <w:rsid w:val="001F7D01"/>
    <w:rsid w:val="001F7F28"/>
    <w:rsid w:val="002012DF"/>
    <w:rsid w:val="0020268A"/>
    <w:rsid w:val="00203598"/>
    <w:rsid w:val="00207B06"/>
    <w:rsid w:val="0022450C"/>
    <w:rsid w:val="002268A3"/>
    <w:rsid w:val="002277A5"/>
    <w:rsid w:val="0023009A"/>
    <w:rsid w:val="00231124"/>
    <w:rsid w:val="00233DF2"/>
    <w:rsid w:val="0024486E"/>
    <w:rsid w:val="00244CF9"/>
    <w:rsid w:val="0025182F"/>
    <w:rsid w:val="00252613"/>
    <w:rsid w:val="00262D6A"/>
    <w:rsid w:val="00263DBC"/>
    <w:rsid w:val="002657C2"/>
    <w:rsid w:val="00266DA9"/>
    <w:rsid w:val="00267265"/>
    <w:rsid w:val="002749A8"/>
    <w:rsid w:val="00280718"/>
    <w:rsid w:val="00283D3F"/>
    <w:rsid w:val="002957CD"/>
    <w:rsid w:val="00297ADD"/>
    <w:rsid w:val="002A6B43"/>
    <w:rsid w:val="002A7805"/>
    <w:rsid w:val="002B72EA"/>
    <w:rsid w:val="002C4CCF"/>
    <w:rsid w:val="002D5C3B"/>
    <w:rsid w:val="002D5E74"/>
    <w:rsid w:val="00301A6A"/>
    <w:rsid w:val="0030707C"/>
    <w:rsid w:val="003131F0"/>
    <w:rsid w:val="003150EB"/>
    <w:rsid w:val="00326943"/>
    <w:rsid w:val="00335164"/>
    <w:rsid w:val="00342126"/>
    <w:rsid w:val="003442DB"/>
    <w:rsid w:val="003520CD"/>
    <w:rsid w:val="00353E13"/>
    <w:rsid w:val="003556B6"/>
    <w:rsid w:val="0037774A"/>
    <w:rsid w:val="00380408"/>
    <w:rsid w:val="003842BC"/>
    <w:rsid w:val="003906A9"/>
    <w:rsid w:val="0039166E"/>
    <w:rsid w:val="00391671"/>
    <w:rsid w:val="003958E6"/>
    <w:rsid w:val="003A7A8F"/>
    <w:rsid w:val="003B31F3"/>
    <w:rsid w:val="003C29C9"/>
    <w:rsid w:val="003C6775"/>
    <w:rsid w:val="003F1B1C"/>
    <w:rsid w:val="003F7C07"/>
    <w:rsid w:val="00411109"/>
    <w:rsid w:val="00411AE3"/>
    <w:rsid w:val="00413AD4"/>
    <w:rsid w:val="00413D9F"/>
    <w:rsid w:val="004156E3"/>
    <w:rsid w:val="00420816"/>
    <w:rsid w:val="00460906"/>
    <w:rsid w:val="00461CFA"/>
    <w:rsid w:val="00481BF4"/>
    <w:rsid w:val="00496296"/>
    <w:rsid w:val="004A670A"/>
    <w:rsid w:val="004B36D8"/>
    <w:rsid w:val="004B47D7"/>
    <w:rsid w:val="004B4EA7"/>
    <w:rsid w:val="004B76EC"/>
    <w:rsid w:val="004C7F7C"/>
    <w:rsid w:val="004D25AB"/>
    <w:rsid w:val="004D2ACC"/>
    <w:rsid w:val="004F202A"/>
    <w:rsid w:val="004F45D6"/>
    <w:rsid w:val="005058A8"/>
    <w:rsid w:val="005070FD"/>
    <w:rsid w:val="00511E3B"/>
    <w:rsid w:val="00515890"/>
    <w:rsid w:val="0051629A"/>
    <w:rsid w:val="0052578A"/>
    <w:rsid w:val="00526953"/>
    <w:rsid w:val="00533808"/>
    <w:rsid w:val="005340E6"/>
    <w:rsid w:val="00536C52"/>
    <w:rsid w:val="00541122"/>
    <w:rsid w:val="00543749"/>
    <w:rsid w:val="00552D8E"/>
    <w:rsid w:val="0055680A"/>
    <w:rsid w:val="005618DF"/>
    <w:rsid w:val="005623B9"/>
    <w:rsid w:val="00566C6C"/>
    <w:rsid w:val="00581DED"/>
    <w:rsid w:val="00582C36"/>
    <w:rsid w:val="005862D8"/>
    <w:rsid w:val="005952D7"/>
    <w:rsid w:val="00595F90"/>
    <w:rsid w:val="00596BEC"/>
    <w:rsid w:val="00597270"/>
    <w:rsid w:val="005A4A47"/>
    <w:rsid w:val="005B1205"/>
    <w:rsid w:val="005B1884"/>
    <w:rsid w:val="005C0E22"/>
    <w:rsid w:val="005D3C57"/>
    <w:rsid w:val="005E1455"/>
    <w:rsid w:val="00617D3A"/>
    <w:rsid w:val="0063799B"/>
    <w:rsid w:val="00644776"/>
    <w:rsid w:val="00650725"/>
    <w:rsid w:val="0065641B"/>
    <w:rsid w:val="006641E5"/>
    <w:rsid w:val="00672E92"/>
    <w:rsid w:val="006806E0"/>
    <w:rsid w:val="00681CF4"/>
    <w:rsid w:val="00685885"/>
    <w:rsid w:val="006945AD"/>
    <w:rsid w:val="006A25B4"/>
    <w:rsid w:val="006A63F0"/>
    <w:rsid w:val="006C1380"/>
    <w:rsid w:val="006C4752"/>
    <w:rsid w:val="006C6A41"/>
    <w:rsid w:val="006E6265"/>
    <w:rsid w:val="006E76EC"/>
    <w:rsid w:val="00705A39"/>
    <w:rsid w:val="0070760C"/>
    <w:rsid w:val="00713E99"/>
    <w:rsid w:val="00716AC6"/>
    <w:rsid w:val="00724120"/>
    <w:rsid w:val="007243FD"/>
    <w:rsid w:val="00724B52"/>
    <w:rsid w:val="0072575D"/>
    <w:rsid w:val="00727B1C"/>
    <w:rsid w:val="00727F12"/>
    <w:rsid w:val="0073555D"/>
    <w:rsid w:val="007373F7"/>
    <w:rsid w:val="0074462D"/>
    <w:rsid w:val="00750A7E"/>
    <w:rsid w:val="00750CA1"/>
    <w:rsid w:val="00761A8D"/>
    <w:rsid w:val="007664FF"/>
    <w:rsid w:val="00767C53"/>
    <w:rsid w:val="00792A75"/>
    <w:rsid w:val="007952AB"/>
    <w:rsid w:val="00796835"/>
    <w:rsid w:val="007A0F0E"/>
    <w:rsid w:val="007B3296"/>
    <w:rsid w:val="007C4BCA"/>
    <w:rsid w:val="007D126C"/>
    <w:rsid w:val="007E3D4D"/>
    <w:rsid w:val="007F05FD"/>
    <w:rsid w:val="007F6A07"/>
    <w:rsid w:val="00800A76"/>
    <w:rsid w:val="008050D2"/>
    <w:rsid w:val="008060B6"/>
    <w:rsid w:val="00806FA8"/>
    <w:rsid w:val="008155C4"/>
    <w:rsid w:val="0082043D"/>
    <w:rsid w:val="0082583A"/>
    <w:rsid w:val="00835945"/>
    <w:rsid w:val="00837F93"/>
    <w:rsid w:val="008429ED"/>
    <w:rsid w:val="00853FD0"/>
    <w:rsid w:val="00864A19"/>
    <w:rsid w:val="00870B53"/>
    <w:rsid w:val="00875ABF"/>
    <w:rsid w:val="00876C4E"/>
    <w:rsid w:val="00876D1F"/>
    <w:rsid w:val="00877591"/>
    <w:rsid w:val="00877A77"/>
    <w:rsid w:val="00882359"/>
    <w:rsid w:val="0088250F"/>
    <w:rsid w:val="008830AD"/>
    <w:rsid w:val="008954A0"/>
    <w:rsid w:val="008A29FC"/>
    <w:rsid w:val="008A7B4C"/>
    <w:rsid w:val="008B572C"/>
    <w:rsid w:val="008C12D0"/>
    <w:rsid w:val="008D1D29"/>
    <w:rsid w:val="008D6ED2"/>
    <w:rsid w:val="008D7517"/>
    <w:rsid w:val="008F19FF"/>
    <w:rsid w:val="008F3153"/>
    <w:rsid w:val="00903116"/>
    <w:rsid w:val="00914376"/>
    <w:rsid w:val="009143C9"/>
    <w:rsid w:val="00915728"/>
    <w:rsid w:val="00917067"/>
    <w:rsid w:val="00946C36"/>
    <w:rsid w:val="00955723"/>
    <w:rsid w:val="00955F5B"/>
    <w:rsid w:val="00957706"/>
    <w:rsid w:val="00967156"/>
    <w:rsid w:val="00972049"/>
    <w:rsid w:val="009755CD"/>
    <w:rsid w:val="00980111"/>
    <w:rsid w:val="00980BA1"/>
    <w:rsid w:val="009A1510"/>
    <w:rsid w:val="009A29DF"/>
    <w:rsid w:val="009A36AC"/>
    <w:rsid w:val="009A3F86"/>
    <w:rsid w:val="009A6549"/>
    <w:rsid w:val="009A7451"/>
    <w:rsid w:val="009B0FCD"/>
    <w:rsid w:val="009B4A80"/>
    <w:rsid w:val="009B61CA"/>
    <w:rsid w:val="009E1B3A"/>
    <w:rsid w:val="009E57C4"/>
    <w:rsid w:val="009F42E2"/>
    <w:rsid w:val="00A136A5"/>
    <w:rsid w:val="00A14FE1"/>
    <w:rsid w:val="00A17525"/>
    <w:rsid w:val="00A177D1"/>
    <w:rsid w:val="00A200A4"/>
    <w:rsid w:val="00A27103"/>
    <w:rsid w:val="00A2784D"/>
    <w:rsid w:val="00A35C9A"/>
    <w:rsid w:val="00A42286"/>
    <w:rsid w:val="00A569A4"/>
    <w:rsid w:val="00A60BE3"/>
    <w:rsid w:val="00A6113F"/>
    <w:rsid w:val="00A64795"/>
    <w:rsid w:val="00A833E6"/>
    <w:rsid w:val="00A85F9A"/>
    <w:rsid w:val="00A956F6"/>
    <w:rsid w:val="00A968C8"/>
    <w:rsid w:val="00AA4FB9"/>
    <w:rsid w:val="00AB37BF"/>
    <w:rsid w:val="00AB3B6C"/>
    <w:rsid w:val="00AC1D73"/>
    <w:rsid w:val="00AC1E19"/>
    <w:rsid w:val="00AC7E00"/>
    <w:rsid w:val="00AD3550"/>
    <w:rsid w:val="00AE79BE"/>
    <w:rsid w:val="00B00273"/>
    <w:rsid w:val="00B020D3"/>
    <w:rsid w:val="00B02996"/>
    <w:rsid w:val="00B17E4A"/>
    <w:rsid w:val="00B233D9"/>
    <w:rsid w:val="00B25A1D"/>
    <w:rsid w:val="00B25E45"/>
    <w:rsid w:val="00B26C0E"/>
    <w:rsid w:val="00B27BB0"/>
    <w:rsid w:val="00B345B1"/>
    <w:rsid w:val="00B4194C"/>
    <w:rsid w:val="00B46AB6"/>
    <w:rsid w:val="00B50F8C"/>
    <w:rsid w:val="00B514E5"/>
    <w:rsid w:val="00B5353E"/>
    <w:rsid w:val="00B67B31"/>
    <w:rsid w:val="00B71DD8"/>
    <w:rsid w:val="00B77E9B"/>
    <w:rsid w:val="00B83C46"/>
    <w:rsid w:val="00B92AC0"/>
    <w:rsid w:val="00B95016"/>
    <w:rsid w:val="00BA1615"/>
    <w:rsid w:val="00BA426D"/>
    <w:rsid w:val="00BB73AE"/>
    <w:rsid w:val="00BC0D1E"/>
    <w:rsid w:val="00BC1B58"/>
    <w:rsid w:val="00BC6BB0"/>
    <w:rsid w:val="00BE10FD"/>
    <w:rsid w:val="00BF1930"/>
    <w:rsid w:val="00BF3989"/>
    <w:rsid w:val="00BF3C60"/>
    <w:rsid w:val="00BF46D6"/>
    <w:rsid w:val="00C0115B"/>
    <w:rsid w:val="00C04688"/>
    <w:rsid w:val="00C14326"/>
    <w:rsid w:val="00C17E70"/>
    <w:rsid w:val="00C2538B"/>
    <w:rsid w:val="00C258E8"/>
    <w:rsid w:val="00C3166F"/>
    <w:rsid w:val="00C45A0A"/>
    <w:rsid w:val="00C511F5"/>
    <w:rsid w:val="00C5396C"/>
    <w:rsid w:val="00C607BF"/>
    <w:rsid w:val="00C73EBC"/>
    <w:rsid w:val="00C80AE6"/>
    <w:rsid w:val="00C85274"/>
    <w:rsid w:val="00C86FE1"/>
    <w:rsid w:val="00C87B05"/>
    <w:rsid w:val="00C93DC5"/>
    <w:rsid w:val="00CA1735"/>
    <w:rsid w:val="00CA39F0"/>
    <w:rsid w:val="00CB3067"/>
    <w:rsid w:val="00CC355B"/>
    <w:rsid w:val="00CC4F25"/>
    <w:rsid w:val="00CC7DF9"/>
    <w:rsid w:val="00CE116A"/>
    <w:rsid w:val="00CE2EF3"/>
    <w:rsid w:val="00D00161"/>
    <w:rsid w:val="00D03E69"/>
    <w:rsid w:val="00D0534B"/>
    <w:rsid w:val="00D16429"/>
    <w:rsid w:val="00D17346"/>
    <w:rsid w:val="00D21DA3"/>
    <w:rsid w:val="00D220D0"/>
    <w:rsid w:val="00D36627"/>
    <w:rsid w:val="00D42B93"/>
    <w:rsid w:val="00D439C4"/>
    <w:rsid w:val="00D53E84"/>
    <w:rsid w:val="00D54191"/>
    <w:rsid w:val="00D715C2"/>
    <w:rsid w:val="00D759A7"/>
    <w:rsid w:val="00D75F0B"/>
    <w:rsid w:val="00D76235"/>
    <w:rsid w:val="00D765B8"/>
    <w:rsid w:val="00D7761E"/>
    <w:rsid w:val="00D8050F"/>
    <w:rsid w:val="00D833D3"/>
    <w:rsid w:val="00D87C29"/>
    <w:rsid w:val="00D9735A"/>
    <w:rsid w:val="00DA64B7"/>
    <w:rsid w:val="00DB39A2"/>
    <w:rsid w:val="00DB7233"/>
    <w:rsid w:val="00DC007D"/>
    <w:rsid w:val="00DD0A8E"/>
    <w:rsid w:val="00DD3BF5"/>
    <w:rsid w:val="00DE016E"/>
    <w:rsid w:val="00DE0DC7"/>
    <w:rsid w:val="00DE285B"/>
    <w:rsid w:val="00DF2E4F"/>
    <w:rsid w:val="00DF3F9C"/>
    <w:rsid w:val="00DF4EDD"/>
    <w:rsid w:val="00DF662E"/>
    <w:rsid w:val="00E01000"/>
    <w:rsid w:val="00E01603"/>
    <w:rsid w:val="00E038E3"/>
    <w:rsid w:val="00E044F4"/>
    <w:rsid w:val="00E072FC"/>
    <w:rsid w:val="00E1031B"/>
    <w:rsid w:val="00E104E7"/>
    <w:rsid w:val="00E107E3"/>
    <w:rsid w:val="00E1525A"/>
    <w:rsid w:val="00E209C0"/>
    <w:rsid w:val="00E22915"/>
    <w:rsid w:val="00E27B80"/>
    <w:rsid w:val="00E31476"/>
    <w:rsid w:val="00E36230"/>
    <w:rsid w:val="00E466BE"/>
    <w:rsid w:val="00E46A90"/>
    <w:rsid w:val="00E50A5C"/>
    <w:rsid w:val="00E52428"/>
    <w:rsid w:val="00E52442"/>
    <w:rsid w:val="00E5454E"/>
    <w:rsid w:val="00E560DE"/>
    <w:rsid w:val="00E604C8"/>
    <w:rsid w:val="00E61AA7"/>
    <w:rsid w:val="00E63153"/>
    <w:rsid w:val="00E65615"/>
    <w:rsid w:val="00E83BC8"/>
    <w:rsid w:val="00E90D51"/>
    <w:rsid w:val="00E94B97"/>
    <w:rsid w:val="00E9593B"/>
    <w:rsid w:val="00EA3168"/>
    <w:rsid w:val="00EB11BD"/>
    <w:rsid w:val="00EC20D2"/>
    <w:rsid w:val="00EC7248"/>
    <w:rsid w:val="00EC7B75"/>
    <w:rsid w:val="00ED1379"/>
    <w:rsid w:val="00ED2CBE"/>
    <w:rsid w:val="00ED3AF5"/>
    <w:rsid w:val="00ED6A13"/>
    <w:rsid w:val="00EE0C9F"/>
    <w:rsid w:val="00EE13F8"/>
    <w:rsid w:val="00EE23FC"/>
    <w:rsid w:val="00EE2DF6"/>
    <w:rsid w:val="00EF3B39"/>
    <w:rsid w:val="00EF49EF"/>
    <w:rsid w:val="00F11CB6"/>
    <w:rsid w:val="00F12FE0"/>
    <w:rsid w:val="00F143CB"/>
    <w:rsid w:val="00F2354B"/>
    <w:rsid w:val="00F24181"/>
    <w:rsid w:val="00F24621"/>
    <w:rsid w:val="00F26C1F"/>
    <w:rsid w:val="00F37F63"/>
    <w:rsid w:val="00F41C5D"/>
    <w:rsid w:val="00F538EF"/>
    <w:rsid w:val="00F61DCC"/>
    <w:rsid w:val="00F6231A"/>
    <w:rsid w:val="00F65BA8"/>
    <w:rsid w:val="00F73549"/>
    <w:rsid w:val="00F7406B"/>
    <w:rsid w:val="00F865CD"/>
    <w:rsid w:val="00F91B26"/>
    <w:rsid w:val="00F96CAE"/>
    <w:rsid w:val="00F96DA1"/>
    <w:rsid w:val="00F9741F"/>
    <w:rsid w:val="00F97EC5"/>
    <w:rsid w:val="00FC7436"/>
    <w:rsid w:val="00FD1FD0"/>
    <w:rsid w:val="00FD3FB5"/>
    <w:rsid w:val="00FD7893"/>
    <w:rsid w:val="00FE57D5"/>
    <w:rsid w:val="00FE7375"/>
    <w:rsid w:val="00FF0978"/>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0145"/>
  <w15:docId w15:val="{1D482BE7-3FF5-442E-AC64-BA0A856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outlineLvl w:val="0"/>
    </w:pPr>
    <w:rPr>
      <w:rFonts w:ascii="Arial" w:eastAsia="Times New Roman" w:hAnsi="Arial" w:cs="Arial"/>
      <w:b/>
      <w:i/>
      <w:sz w:val="24"/>
      <w:szCs w:val="24"/>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Arial" w:eastAsia="Times New Roman" w:hAnsi="Arial" w:cs="Arial"/>
      <w:b/>
      <w:i/>
      <w:sz w:val="24"/>
      <w:szCs w:val="24"/>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outlineLvl w:val="9"/>
    </w:pPr>
    <w:rPr>
      <w:rFonts w:asciiTheme="majorHAnsi" w:eastAsiaTheme="majorEastAsia" w:hAnsiTheme="majorHAnsi" w:cstheme="majorBidi"/>
      <w:b w:val="0"/>
      <w:bCs/>
      <w:color w:val="2E74B5" w:themeColor="accent1" w:themeShade="BF"/>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customStyle="1" w:styleId="ui-provider">
    <w:name w:val="ui-provider"/>
    <w:basedOn w:val="DefaultParagraphFont"/>
    <w:rsid w:val="00EA3168"/>
  </w:style>
  <w:style w:type="paragraph" w:styleId="NoSpacing">
    <w:name w:val="No Spacing"/>
    <w:uiPriority w:val="1"/>
    <w:qFormat/>
    <w:rsid w:val="00A200A4"/>
    <w:pPr>
      <w:spacing w:after="0" w:line="240" w:lineRule="auto"/>
    </w:pPr>
  </w:style>
  <w:style w:type="character" w:styleId="Emphasis">
    <w:name w:val="Emphasis"/>
    <w:basedOn w:val="DefaultParagraphFont"/>
    <w:qFormat/>
    <w:rsid w:val="00AB37BF"/>
    <w:rPr>
      <w:i/>
      <w:iCs/>
    </w:rPr>
  </w:style>
  <w:style w:type="character" w:customStyle="1" w:styleId="normaltextrun">
    <w:name w:val="normaltextrun"/>
    <w:basedOn w:val="DefaultParagraphFont"/>
    <w:rsid w:val="004C7F7C"/>
  </w:style>
  <w:style w:type="character" w:customStyle="1" w:styleId="eop">
    <w:name w:val="eop"/>
    <w:basedOn w:val="DefaultParagraphFont"/>
    <w:rsid w:val="004C7F7C"/>
  </w:style>
  <w:style w:type="paragraph" w:styleId="Revision">
    <w:name w:val="Revision"/>
    <w:hidden/>
    <w:uiPriority w:val="99"/>
    <w:semiHidden/>
    <w:rsid w:val="00BA4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199">
      <w:bodyDiv w:val="1"/>
      <w:marLeft w:val="0"/>
      <w:marRight w:val="0"/>
      <w:marTop w:val="0"/>
      <w:marBottom w:val="0"/>
      <w:divBdr>
        <w:top w:val="none" w:sz="0" w:space="0" w:color="auto"/>
        <w:left w:val="none" w:sz="0" w:space="0" w:color="auto"/>
        <w:bottom w:val="none" w:sz="0" w:space="0" w:color="auto"/>
        <w:right w:val="none" w:sz="0" w:space="0" w:color="auto"/>
      </w:divBdr>
    </w:div>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4681">
      <w:bodyDiv w:val="1"/>
      <w:marLeft w:val="0"/>
      <w:marRight w:val="0"/>
      <w:marTop w:val="0"/>
      <w:marBottom w:val="0"/>
      <w:divBdr>
        <w:top w:val="none" w:sz="0" w:space="0" w:color="auto"/>
        <w:left w:val="none" w:sz="0" w:space="0" w:color="auto"/>
        <w:bottom w:val="none" w:sz="0" w:space="0" w:color="auto"/>
        <w:right w:val="none" w:sz="0" w:space="0" w:color="auto"/>
      </w:divBdr>
    </w:div>
    <w:div w:id="1016227707">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media/367019/how-we-use-personal-information-internet-versio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police.uk/about-us/accessing-information/data-protection-1998-subject-acces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make-a-complai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lanca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92AAABEBB9142AE0A485117A85212" ma:contentTypeVersion="13" ma:contentTypeDescription="Create a new document." ma:contentTypeScope="" ma:versionID="01a5b293e51b4095755ff71c8c4cb86c">
  <xsd:schema xmlns:xsd="http://www.w3.org/2001/XMLSchema" xmlns:xs="http://www.w3.org/2001/XMLSchema" xmlns:p="http://schemas.microsoft.com/office/2006/metadata/properties" xmlns:ns2="cf5dc497-6ad0-40f1-8162-64aa5b187acc" xmlns:ns3="393ab636-3078-49ca-bccb-599065f36b54" targetNamespace="http://schemas.microsoft.com/office/2006/metadata/properties" ma:root="true" ma:fieldsID="273456e24ff119f89ed30b7a840ab27b" ns2:_="" ns3:_="">
    <xsd:import namespace="cf5dc497-6ad0-40f1-8162-64aa5b187acc"/>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c497-6ad0-40f1-8162-64aa5b18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5dc497-6ad0-40f1-8162-64aa5b187acc">
      <Terms xmlns="http://schemas.microsoft.com/office/infopath/2007/PartnerControls"/>
    </lcf76f155ced4ddcb4097134ff3c332f>
    <TaxCatchAll xmlns="393ab636-3078-49ca-bccb-599065f36b54" xsi:nil="true"/>
    <SharedWithUsers xmlns="393ab636-3078-49ca-bccb-599065f36b54">
      <UserInfo>
        <DisplayName>Wilson, Andrew - 23987</DisplayName>
        <AccountId>196</AccountId>
        <AccountType/>
      </UserInfo>
      <UserInfo>
        <DisplayName>Legge, Lucy</DisplayName>
        <AccountId>13</AccountId>
        <AccountType/>
      </UserInfo>
      <UserInfo>
        <DisplayName>DPIA</DisplayName>
        <AccountId>602</AccountId>
        <AccountType/>
      </UserInfo>
      <UserInfo>
        <DisplayName>Melling, Carl</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E87A-55A9-4B27-B7B6-57DD6D3A8284}">
  <ds:schemaRefs>
    <ds:schemaRef ds:uri="http://schemas.microsoft.com/sharepoint/v3/contenttype/forms"/>
  </ds:schemaRefs>
</ds:datastoreItem>
</file>

<file path=customXml/itemProps2.xml><?xml version="1.0" encoding="utf-8"?>
<ds:datastoreItem xmlns:ds="http://schemas.openxmlformats.org/officeDocument/2006/customXml" ds:itemID="{73E53D62-0E8E-414B-B585-C7F6F93E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c497-6ad0-40f1-8162-64aa5b187acc"/>
    <ds:schemaRef ds:uri="393ab636-3078-49ca-bccb-599065f3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64203-84E5-4784-AAF3-C22117893DD4}">
  <ds:schemaRefs>
    <ds:schemaRef ds:uri="http://schemas.microsoft.com/office/2006/metadata/properties"/>
    <ds:schemaRef ds:uri="http://schemas.microsoft.com/office/infopath/2007/PartnerControls"/>
    <ds:schemaRef ds:uri="cf5dc497-6ad0-40f1-8162-64aa5b187acc"/>
    <ds:schemaRef ds:uri="393ab636-3078-49ca-bccb-599065f36b54"/>
  </ds:schemaRefs>
</ds:datastoreItem>
</file>

<file path=customXml/itemProps4.xml><?xml version="1.0" encoding="utf-8"?>
<ds:datastoreItem xmlns:ds="http://schemas.openxmlformats.org/officeDocument/2006/customXml" ds:itemID="{FDDEA7D9-EAD1-4595-92A0-39B53E97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Mark.Sharples@lancashire.police.uk</dc:creator>
  <cp:lastModifiedBy>Steed, Jessica</cp:lastModifiedBy>
  <cp:revision>2</cp:revision>
  <cp:lastPrinted>2019-12-16T07:20:00Z</cp:lastPrinted>
  <dcterms:created xsi:type="dcterms:W3CDTF">2024-06-24T09:56:00Z</dcterms:created>
  <dcterms:modified xsi:type="dcterms:W3CDTF">2024-06-24T09:56:00Z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2023-03-17T16:17:23Z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8bb7f19c-91b8-4049-b5d6-889ce2f670f7</vt:lpwstr>
  </property>
  <property fmtid="{D5CDD505-2E9C-101B-9397-08002B2CF9AE}" pid="8" name="MSIP_Label_f199e5ce-74b9-4f55-9a70-2eed142e80cb_ContentBits">
    <vt:lpwstr>0</vt:lpwstr>
  </property>
  <property fmtid="{D5CDD505-2E9C-101B-9397-08002B2CF9AE}" pid="9" name="ContentTypeId">
    <vt:lpwstr>0x01010025992AAABEBB9142AE0A485117A85212</vt:lpwstr>
  </property>
  <property fmtid="{D5CDD505-2E9C-101B-9397-08002B2CF9AE}" pid="10" name="MediaServiceImageTags">
    <vt:lpwstr/>
  </property>
</Properties>
</file>